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E012A" w:rsidRPr="00CD6D92" w:rsidRDefault="00CD6D92" w:rsidP="00CD6D92">
      <w:pPr>
        <w:ind w:left="1880"/>
        <w:rPr>
          <w:rFonts w:ascii="Calibri" w:eastAsia="Calibri" w:hAnsi="Calibri" w:cs="Calibri"/>
          <w:b/>
          <w:bCs/>
          <w:color w:val="C00000"/>
        </w:rPr>
      </w:pPr>
      <w:r>
        <w:rPr>
          <w:rFonts w:ascii="Calibri" w:eastAsia="Calibri" w:hAnsi="Calibri" w:cs="Calibri"/>
          <w:b/>
          <w:bCs/>
          <w:noProof/>
          <w:color w:val="C00000"/>
        </w:rPr>
        <w:drawing>
          <wp:anchor distT="0" distB="0" distL="114300" distR="114300" simplePos="0" relativeHeight="251668992" behindDoc="1" locked="0" layoutInCell="0" allowOverlap="1" wp14:anchorId="7B0C3260" wp14:editId="1DF5994B">
            <wp:simplePos x="0" y="0"/>
            <wp:positionH relativeFrom="page">
              <wp:posOffset>0</wp:posOffset>
            </wp:positionH>
            <wp:positionV relativeFrom="page">
              <wp:posOffset>0</wp:posOffset>
            </wp:positionV>
            <wp:extent cx="7560310" cy="1069213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7560310" cy="10692130"/>
                    </a:xfrm>
                    <a:prstGeom prst="rect">
                      <a:avLst/>
                    </a:prstGeom>
                    <a:noFill/>
                  </pic:spPr>
                </pic:pic>
              </a:graphicData>
            </a:graphic>
          </wp:anchor>
        </w:drawing>
      </w:r>
      <w:r>
        <w:rPr>
          <w:rFonts w:ascii="Calibri" w:eastAsia="Calibri" w:hAnsi="Calibri" w:cs="Calibri"/>
          <w:b/>
          <w:bCs/>
          <w:color w:val="C00000"/>
        </w:rPr>
        <w:t xml:space="preserve">  </w:t>
      </w:r>
      <w:bookmarkStart w:id="0" w:name="_GoBack"/>
      <w:bookmarkEnd w:id="0"/>
      <w:r w:rsidR="005B2AC0">
        <w:rPr>
          <w:rFonts w:ascii="Calibri" w:eastAsia="Calibri" w:hAnsi="Calibri" w:cs="Calibri"/>
          <w:b/>
          <w:bCs/>
          <w:color w:val="C00000"/>
        </w:rPr>
        <w:t>АССОЦИАЦИЯ ЛУЧШИХ ДОШКОЛЬНЫХ ОРГАНИЗАЦИЙ И ПЕДАГОГОВ</w:t>
      </w:r>
    </w:p>
    <w:p w:rsidR="00CE012A" w:rsidRDefault="00CE012A">
      <w:pPr>
        <w:spacing w:line="61" w:lineRule="exact"/>
        <w:rPr>
          <w:sz w:val="24"/>
          <w:szCs w:val="24"/>
        </w:rPr>
      </w:pPr>
    </w:p>
    <w:p w:rsidR="00CE012A" w:rsidRDefault="00CD6D92">
      <w:pPr>
        <w:ind w:left="2000"/>
        <w:rPr>
          <w:sz w:val="20"/>
          <w:szCs w:val="20"/>
        </w:rPr>
      </w:pPr>
      <w:r>
        <w:rPr>
          <w:rFonts w:ascii="Arial Black" w:eastAsia="Arial Black" w:hAnsi="Arial Black" w:cs="Arial Black"/>
          <w:b/>
          <w:bCs/>
          <w:color w:val="FF0000"/>
          <w:sz w:val="56"/>
          <w:szCs w:val="56"/>
        </w:rPr>
        <w:t>МАЛЕНЬКИЙ ГЕНИЙ -2018</w:t>
      </w:r>
    </w:p>
    <w:p w:rsidR="00CE012A" w:rsidRDefault="00CE012A">
      <w:pPr>
        <w:spacing w:line="200" w:lineRule="exact"/>
        <w:rPr>
          <w:sz w:val="24"/>
          <w:szCs w:val="24"/>
        </w:rPr>
      </w:pPr>
    </w:p>
    <w:p w:rsidR="00CE012A" w:rsidRDefault="00CE012A">
      <w:pPr>
        <w:spacing w:line="200" w:lineRule="exact"/>
        <w:rPr>
          <w:sz w:val="24"/>
          <w:szCs w:val="24"/>
        </w:rPr>
      </w:pPr>
    </w:p>
    <w:p w:rsidR="00CE012A" w:rsidRDefault="00CE012A">
      <w:pPr>
        <w:spacing w:line="200" w:lineRule="exact"/>
        <w:rPr>
          <w:sz w:val="24"/>
          <w:szCs w:val="24"/>
        </w:rPr>
      </w:pPr>
    </w:p>
    <w:p w:rsidR="00CE012A" w:rsidRDefault="00CE012A">
      <w:pPr>
        <w:spacing w:line="200" w:lineRule="exact"/>
        <w:rPr>
          <w:sz w:val="24"/>
          <w:szCs w:val="24"/>
        </w:rPr>
      </w:pPr>
    </w:p>
    <w:p w:rsidR="00CE012A" w:rsidRDefault="00CE012A">
      <w:pPr>
        <w:spacing w:line="200" w:lineRule="exact"/>
        <w:rPr>
          <w:sz w:val="24"/>
          <w:szCs w:val="24"/>
        </w:rPr>
      </w:pPr>
    </w:p>
    <w:p w:rsidR="00CE012A" w:rsidRDefault="005B2AC0" w:rsidP="005B2AC0">
      <w:pPr>
        <w:tabs>
          <w:tab w:val="left" w:pos="2070"/>
        </w:tabs>
        <w:spacing w:line="200" w:lineRule="exact"/>
        <w:rPr>
          <w:sz w:val="24"/>
          <w:szCs w:val="24"/>
        </w:rPr>
      </w:pPr>
      <w:r>
        <w:rPr>
          <w:sz w:val="24"/>
          <w:szCs w:val="24"/>
        </w:rPr>
        <w:tab/>
      </w:r>
    </w:p>
    <w:p w:rsidR="00CE012A" w:rsidRDefault="00CE012A">
      <w:pPr>
        <w:spacing w:line="200" w:lineRule="exact"/>
        <w:rPr>
          <w:sz w:val="24"/>
          <w:szCs w:val="24"/>
        </w:rPr>
      </w:pPr>
    </w:p>
    <w:p w:rsidR="00CE012A" w:rsidRDefault="00CE012A">
      <w:pPr>
        <w:spacing w:line="200" w:lineRule="exact"/>
        <w:rPr>
          <w:sz w:val="24"/>
          <w:szCs w:val="24"/>
        </w:rPr>
      </w:pPr>
    </w:p>
    <w:p w:rsidR="00CE012A" w:rsidRDefault="00CE012A">
      <w:pPr>
        <w:spacing w:line="200" w:lineRule="exact"/>
        <w:rPr>
          <w:sz w:val="24"/>
          <w:szCs w:val="24"/>
        </w:rPr>
      </w:pPr>
    </w:p>
    <w:p w:rsidR="00CE012A" w:rsidRDefault="005B2AC0" w:rsidP="005B2AC0">
      <w:pPr>
        <w:rPr>
          <w:sz w:val="20"/>
          <w:szCs w:val="20"/>
        </w:rPr>
      </w:pPr>
      <w:r>
        <w:rPr>
          <w:sz w:val="24"/>
          <w:szCs w:val="24"/>
        </w:rPr>
        <w:t xml:space="preserve">                                                                                       </w:t>
      </w:r>
      <w:r w:rsidR="00085085">
        <w:rPr>
          <w:sz w:val="24"/>
          <w:szCs w:val="24"/>
        </w:rPr>
        <w:t xml:space="preserve"> </w:t>
      </w:r>
      <w:r w:rsidR="00085085" w:rsidRPr="00085085">
        <w:rPr>
          <w:sz w:val="24"/>
          <w:szCs w:val="24"/>
        </w:rPr>
        <w:t xml:space="preserve"> </w:t>
      </w:r>
      <w:r w:rsidR="00085085">
        <w:rPr>
          <w:rFonts w:ascii="Calibri" w:eastAsia="Calibri" w:hAnsi="Calibri" w:cs="Calibri"/>
          <w:b/>
          <w:bCs/>
          <w:color w:val="0070C0"/>
          <w:sz w:val="28"/>
          <w:szCs w:val="28"/>
          <w:lang w:val="en-US"/>
        </w:rPr>
        <w:t>II</w:t>
      </w:r>
      <w:r w:rsidR="00085085" w:rsidRPr="005B2AC0">
        <w:rPr>
          <w:rFonts w:ascii="Calibri" w:eastAsia="Calibri" w:hAnsi="Calibri" w:cs="Calibri"/>
          <w:b/>
          <w:bCs/>
          <w:color w:val="0070C0"/>
          <w:sz w:val="28"/>
          <w:szCs w:val="28"/>
        </w:rPr>
        <w:t xml:space="preserve"> </w:t>
      </w:r>
      <w:r>
        <w:rPr>
          <w:rFonts w:ascii="Calibri" w:eastAsia="Calibri" w:hAnsi="Calibri" w:cs="Calibri"/>
          <w:b/>
          <w:bCs/>
          <w:color w:val="0070C0"/>
          <w:sz w:val="28"/>
          <w:szCs w:val="28"/>
        </w:rPr>
        <w:t>ВСЕРОССИЙСКИЙ КОНКУРС</w:t>
      </w:r>
    </w:p>
    <w:p w:rsidR="00CE012A" w:rsidRDefault="00CE012A">
      <w:pPr>
        <w:spacing w:line="186" w:lineRule="exact"/>
        <w:rPr>
          <w:sz w:val="24"/>
          <w:szCs w:val="24"/>
        </w:rPr>
      </w:pPr>
    </w:p>
    <w:p w:rsidR="00CE012A" w:rsidRDefault="005B2AC0">
      <w:pPr>
        <w:ind w:left="5320"/>
        <w:rPr>
          <w:sz w:val="20"/>
          <w:szCs w:val="20"/>
        </w:rPr>
      </w:pPr>
      <w:r>
        <w:rPr>
          <w:rFonts w:ascii="Calibri" w:eastAsia="Calibri" w:hAnsi="Calibri" w:cs="Calibri"/>
          <w:b/>
          <w:bCs/>
          <w:noProof/>
          <w:color w:val="0070C0"/>
          <w:sz w:val="28"/>
          <w:szCs w:val="28"/>
        </w:rPr>
        <mc:AlternateContent>
          <mc:Choice Requires="wps">
            <w:drawing>
              <wp:anchor distT="0" distB="0" distL="114300" distR="114300" simplePos="0" relativeHeight="251529728" behindDoc="0" locked="0" layoutInCell="1" allowOverlap="1" wp14:anchorId="77722F5A" wp14:editId="728F7F1C">
                <wp:simplePos x="0" y="0"/>
                <wp:positionH relativeFrom="column">
                  <wp:posOffset>-514350</wp:posOffset>
                </wp:positionH>
                <wp:positionV relativeFrom="paragraph">
                  <wp:posOffset>819785</wp:posOffset>
                </wp:positionV>
                <wp:extent cx="6715125" cy="151828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6715125" cy="15182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2AC0" w:rsidRPr="00445907" w:rsidRDefault="005B2AC0" w:rsidP="005B2AC0">
                            <w:pPr>
                              <w:jc w:val="center"/>
                              <w:rPr>
                                <w:b/>
                                <w:color w:val="FF0000"/>
                                <w:sz w:val="28"/>
                              </w:rPr>
                            </w:pPr>
                            <w:r w:rsidRPr="00445907">
                              <w:rPr>
                                <w:b/>
                                <w:color w:val="FF0000"/>
                                <w:sz w:val="28"/>
                              </w:rPr>
                              <w:t>ПОЛОЖЕНИЕ</w:t>
                            </w:r>
                          </w:p>
                          <w:p w:rsidR="005B2AC0" w:rsidRPr="005B2AC0" w:rsidRDefault="005B2AC0" w:rsidP="005B2AC0">
                            <w:pPr>
                              <w:jc w:val="center"/>
                              <w:rPr>
                                <w:color w:val="FF0000"/>
                                <w:sz w:val="28"/>
                              </w:rPr>
                            </w:pPr>
                          </w:p>
                          <w:p w:rsidR="005B2AC0" w:rsidRPr="00445907" w:rsidRDefault="005B2AC0" w:rsidP="005B2AC0">
                            <w:pPr>
                              <w:jc w:val="center"/>
                              <w:rPr>
                                <w:b/>
                                <w:color w:val="FF0000"/>
                                <w:sz w:val="28"/>
                              </w:rPr>
                            </w:pPr>
                            <w:r w:rsidRPr="00445907">
                              <w:rPr>
                                <w:b/>
                                <w:color w:val="FF0000"/>
                                <w:sz w:val="28"/>
                              </w:rPr>
                              <w:t>О проведении   I</w:t>
                            </w:r>
                            <w:r w:rsidR="00445907" w:rsidRPr="00445907">
                              <w:rPr>
                                <w:b/>
                                <w:color w:val="FF0000"/>
                                <w:sz w:val="28"/>
                              </w:rPr>
                              <w:t>I</w:t>
                            </w:r>
                            <w:r w:rsidRPr="00445907">
                              <w:rPr>
                                <w:b/>
                                <w:color w:val="FF0000"/>
                                <w:sz w:val="28"/>
                              </w:rPr>
                              <w:t xml:space="preserve"> Всероссийского конкурса детского творчества </w:t>
                            </w:r>
                          </w:p>
                          <w:p w:rsidR="005B2AC0" w:rsidRPr="00445907" w:rsidRDefault="00085085" w:rsidP="005B2AC0">
                            <w:pPr>
                              <w:jc w:val="center"/>
                              <w:rPr>
                                <w:b/>
                                <w:color w:val="FF0000"/>
                                <w:sz w:val="28"/>
                              </w:rPr>
                            </w:pPr>
                            <w:r w:rsidRPr="00445907">
                              <w:rPr>
                                <w:b/>
                                <w:color w:val="FF0000"/>
                                <w:sz w:val="28"/>
                              </w:rPr>
                              <w:t>«МАЛЕНЬКИЙ ГЕНИЙ – 2018</w:t>
                            </w:r>
                            <w:r w:rsidR="005B2AC0" w:rsidRPr="00445907">
                              <w:rPr>
                                <w:b/>
                                <w:color w:val="FF0000"/>
                                <w:sz w:val="28"/>
                              </w:rPr>
                              <w:t>»</w:t>
                            </w:r>
                          </w:p>
                          <w:p w:rsidR="005B2AC0" w:rsidRPr="005B2AC0" w:rsidRDefault="005B2AC0" w:rsidP="005B2AC0">
                            <w:pPr>
                              <w:jc w:val="both"/>
                              <w:rPr>
                                <w:color w:val="002060"/>
                              </w:rPr>
                            </w:pPr>
                          </w:p>
                          <w:p w:rsidR="005B2AC0" w:rsidRPr="005B2AC0" w:rsidRDefault="005B2AC0" w:rsidP="005B2AC0">
                            <w:pPr>
                              <w:spacing w:line="276" w:lineRule="auto"/>
                              <w:jc w:val="both"/>
                              <w:rPr>
                                <w:color w:val="002060"/>
                              </w:rPr>
                            </w:pPr>
                            <w:r w:rsidRPr="005B2AC0">
                              <w:rPr>
                                <w:color w:val="002060"/>
                              </w:rPr>
                              <w:t>I Всероссийский конкурс детско</w:t>
                            </w:r>
                            <w:r w:rsidR="00085085">
                              <w:rPr>
                                <w:color w:val="002060"/>
                              </w:rPr>
                              <w:t>го творчества «МАЛЕНЬКИЙ ГЕНИЙ–2018</w:t>
                            </w:r>
                            <w:r w:rsidRPr="005B2AC0">
                              <w:rPr>
                                <w:color w:val="002060"/>
                              </w:rPr>
                              <w:t>» – это общественно-педагогический исследовательский проект, реализуемый на основании «Национальной стратегии действий в поддержку детей 2012–2017 гг.» (Указ Президента РФ от 01.06.2012 № 766), “Конвенции о правах ребенка, принятой Генеральной Ассамблеей ООН 20 ноября 1989 г.;</w:t>
                            </w:r>
                            <w:r>
                              <w:rPr>
                                <w:color w:val="002060"/>
                              </w:rPr>
                              <w:t xml:space="preserve"> </w:t>
                            </w:r>
                            <w:r w:rsidRPr="005B2AC0">
                              <w:rPr>
                                <w:color w:val="002060"/>
                              </w:rPr>
                              <w:t>Федеральной целевой программы “Одаренные дети” в рамках Федеральной программы “Дети России”, утвержденной правительством РФ от 03.10.2002 г.</w:t>
                            </w:r>
                          </w:p>
                          <w:p w:rsidR="00085085" w:rsidRDefault="005B2AC0" w:rsidP="00085085">
                            <w:pPr>
                              <w:spacing w:line="276" w:lineRule="auto"/>
                              <w:jc w:val="both"/>
                              <w:rPr>
                                <w:color w:val="002060"/>
                              </w:rPr>
                            </w:pPr>
                            <w:r w:rsidRPr="005B2AC0">
                              <w:rPr>
                                <w:color w:val="002060"/>
                              </w:rPr>
                              <w:t>I Всероссийский конкурс детского тв</w:t>
                            </w:r>
                            <w:r w:rsidR="00085085">
                              <w:rPr>
                                <w:color w:val="002060"/>
                              </w:rPr>
                              <w:t>орчества «МАЛЕНЬКИЙ ГЕНИЙ – 2018</w:t>
                            </w:r>
                            <w:r w:rsidRPr="005B2AC0">
                              <w:rPr>
                                <w:color w:val="002060"/>
                              </w:rPr>
                              <w:t>» (далее – конкурс) объявляется к проведению «Ассоциацией лучших дошкольных образовательных организаций и педа</w:t>
                            </w:r>
                            <w:r w:rsidR="00085085">
                              <w:rPr>
                                <w:color w:val="002060"/>
                              </w:rPr>
                              <w:t xml:space="preserve">гогов» и проходит при поддержке </w:t>
                            </w:r>
                            <w:r w:rsidRPr="005B2AC0">
                              <w:rPr>
                                <w:color w:val="002060"/>
                              </w:rPr>
                              <w:t xml:space="preserve">НП «Союз развития </w:t>
                            </w:r>
                            <w:proofErr w:type="spellStart"/>
                            <w:r w:rsidRPr="005B2AC0">
                              <w:rPr>
                                <w:color w:val="002060"/>
                              </w:rPr>
                              <w:t>наукоградов</w:t>
                            </w:r>
                            <w:proofErr w:type="spellEnd"/>
                            <w:r w:rsidRPr="005B2AC0">
                              <w:rPr>
                                <w:color w:val="002060"/>
                              </w:rPr>
                              <w:t xml:space="preserve"> России», Российского общества со</w:t>
                            </w:r>
                            <w:r w:rsidR="00085085">
                              <w:rPr>
                                <w:color w:val="002060"/>
                              </w:rPr>
                              <w:t>циологов, ФАГОУ ДПО АПК и ППРО.</w:t>
                            </w:r>
                          </w:p>
                          <w:p w:rsidR="005B2AC0" w:rsidRPr="005B2AC0" w:rsidRDefault="00085085" w:rsidP="00085085">
                            <w:pPr>
                              <w:spacing w:line="276" w:lineRule="auto"/>
                              <w:jc w:val="both"/>
                              <w:rPr>
                                <w:b/>
                                <w:color w:val="002060"/>
                              </w:rPr>
                            </w:pPr>
                            <w:r>
                              <w:rPr>
                                <w:b/>
                                <w:color w:val="002060"/>
                              </w:rPr>
                              <w:t xml:space="preserve">                                                                             </w:t>
                            </w:r>
                            <w:r w:rsidR="005B2AC0" w:rsidRPr="005B2AC0">
                              <w:rPr>
                                <w:b/>
                                <w:color w:val="002060"/>
                              </w:rPr>
                              <w:t>Общие положения.</w:t>
                            </w:r>
                          </w:p>
                          <w:p w:rsidR="005B2AC0" w:rsidRPr="005B2AC0" w:rsidRDefault="005B2AC0" w:rsidP="005B2AC0">
                            <w:pPr>
                              <w:pStyle w:val="a4"/>
                              <w:numPr>
                                <w:ilvl w:val="1"/>
                                <w:numId w:val="5"/>
                              </w:numPr>
                              <w:spacing w:line="276" w:lineRule="auto"/>
                              <w:ind w:left="0" w:firstLine="0"/>
                              <w:rPr>
                                <w:color w:val="002060"/>
                              </w:rPr>
                            </w:pPr>
                            <w:r w:rsidRPr="005B2AC0">
                              <w:rPr>
                                <w:color w:val="002060"/>
                              </w:rPr>
                              <w:t>Конкурс нацелен на создание условий для развития возможностей и способностей юных дарований. Идейной составляющей Конкурса является научное наследие Льва Семёновича Выготского - включает систему творческих конкурсов и представляет образовательную технологию «индивидуальный маршрут развития» по выявлению творческих способностей у детей дошкольного возраста и их развитию, а также новую технологию конкурсной деятельности «Маршрут Маленького гения». Способности в отличие от задатков – приобретенное качество. Именно в годы детства внутренние условия формирования возрастного развития являются одновременно и факторами формирования способностей. Даже слабые способности ребенка можно развить, если целенаправленно и систематически заниматься с ним.</w:t>
                            </w:r>
                          </w:p>
                          <w:p w:rsidR="005B2AC0" w:rsidRPr="005B2AC0" w:rsidRDefault="005B2AC0" w:rsidP="005B2AC0">
                            <w:pPr>
                              <w:pStyle w:val="a4"/>
                              <w:numPr>
                                <w:ilvl w:val="1"/>
                                <w:numId w:val="5"/>
                              </w:numPr>
                              <w:spacing w:line="276" w:lineRule="auto"/>
                              <w:ind w:left="0" w:firstLine="0"/>
                              <w:jc w:val="both"/>
                              <w:rPr>
                                <w:color w:val="002060"/>
                              </w:rPr>
                            </w:pPr>
                            <w:r w:rsidRPr="005B2AC0">
                              <w:rPr>
                                <w:color w:val="002060"/>
                              </w:rPr>
                              <w:t xml:space="preserve">Проект направлен на совершенствование качества дошкольного образования, </w:t>
                            </w:r>
                            <w:r>
                              <w:rPr>
                                <w:color w:val="002060"/>
                              </w:rPr>
                              <w:t xml:space="preserve">обеспечения прав ребенка, </w:t>
                            </w:r>
                            <w:r w:rsidRPr="005B2AC0">
                              <w:rPr>
                                <w:color w:val="002060"/>
                              </w:rPr>
                              <w:t>оптимизацию художественно-эстетического развития детей, максимальную реализацию творческого потенциала каждого ребенка, предоставление  детям возможности пройти путь от первых проявлений склонностей до яркого расцвета художественных способностей, одаренности, создания условий для формирования успешной жизненной перспективы, его образования, воспитания и социализации, обеспечение педагогической поддержки со стороны куратора и партнёрства с семьёй во имя ребёнка.</w:t>
                            </w:r>
                          </w:p>
                          <w:p w:rsidR="005B2AC0" w:rsidRPr="005B2AC0" w:rsidRDefault="005B2AC0" w:rsidP="005B2AC0">
                            <w:pPr>
                              <w:pStyle w:val="a4"/>
                              <w:numPr>
                                <w:ilvl w:val="1"/>
                                <w:numId w:val="5"/>
                              </w:numPr>
                              <w:spacing w:line="276" w:lineRule="auto"/>
                              <w:ind w:left="0" w:firstLine="0"/>
                              <w:jc w:val="both"/>
                              <w:rPr>
                                <w:color w:val="002060"/>
                              </w:rPr>
                            </w:pPr>
                            <w:r w:rsidRPr="005B2AC0">
                              <w:rPr>
                                <w:color w:val="002060"/>
                              </w:rPr>
                              <w:t>К участию в конкурсе приглашаются дети 4-8 лет, воспитанники детских образовательных организаций - членов Ассоциации лучших дошкольных образовательных организаций и педагогов.</w:t>
                            </w:r>
                          </w:p>
                          <w:p w:rsidR="005B2AC0" w:rsidRPr="005B2AC0" w:rsidRDefault="005B2AC0" w:rsidP="005B2AC0">
                            <w:pPr>
                              <w:pStyle w:val="a4"/>
                              <w:numPr>
                                <w:ilvl w:val="1"/>
                                <w:numId w:val="5"/>
                              </w:numPr>
                              <w:spacing w:line="276" w:lineRule="auto"/>
                              <w:ind w:left="0" w:firstLine="0"/>
                              <w:jc w:val="both"/>
                              <w:rPr>
                                <w:color w:val="002060"/>
                              </w:rPr>
                            </w:pPr>
                            <w:r w:rsidRPr="005B2AC0">
                              <w:rPr>
                                <w:color w:val="002060"/>
                              </w:rPr>
                              <w:t xml:space="preserve">Критерии оценки детских творческих работ: художественная и эстетическая выразительность, оригинальность и самостоятельность. </w:t>
                            </w:r>
                          </w:p>
                          <w:p w:rsidR="005B2AC0" w:rsidRDefault="005B2AC0" w:rsidP="005B2AC0">
                            <w:pPr>
                              <w:spacing w:line="276" w:lineRule="auto"/>
                              <w:jc w:val="both"/>
                              <w:rPr>
                                <w:color w:val="002060"/>
                              </w:rPr>
                            </w:pPr>
                          </w:p>
                          <w:p w:rsidR="005B2AC0" w:rsidRDefault="005B2AC0" w:rsidP="005B2AC0">
                            <w:pPr>
                              <w:spacing w:line="276" w:lineRule="auto"/>
                              <w:jc w:val="both"/>
                              <w:rPr>
                                <w:color w:val="002060"/>
                              </w:rPr>
                            </w:pPr>
                          </w:p>
                          <w:p w:rsidR="005B2AC0" w:rsidRDefault="005B2AC0" w:rsidP="005B2AC0">
                            <w:pPr>
                              <w:jc w:val="both"/>
                              <w:rPr>
                                <w:color w:val="002060"/>
                              </w:rPr>
                            </w:pPr>
                          </w:p>
                          <w:p w:rsidR="005B2AC0" w:rsidRDefault="005B2AC0" w:rsidP="005B2AC0">
                            <w:pPr>
                              <w:jc w:val="both"/>
                              <w:rPr>
                                <w:color w:val="002060"/>
                              </w:rPr>
                            </w:pPr>
                          </w:p>
                          <w:p w:rsidR="005B2AC0" w:rsidRPr="005B2AC0" w:rsidRDefault="005B2AC0" w:rsidP="005B2AC0">
                            <w:pPr>
                              <w:jc w:val="both"/>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22F5A" id="_x0000_t202" coordsize="21600,21600" o:spt="202" path="m,l,21600r21600,l21600,xe">
                <v:stroke joinstyle="miter"/>
                <v:path gradientshapeok="t" o:connecttype="rect"/>
              </v:shapetype>
              <v:shape id="Надпись 2" o:spid="_x0000_s1026" type="#_x0000_t202" style="position:absolute;left:0;text-align:left;margin-left:-40.5pt;margin-top:64.55pt;width:528.75pt;height:1195.5pt;z-index:25152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" filled="f" stroked="f" strokeweight=".5pt">
                <v:textbox>
                  <w:txbxContent>
                    <w:p w:rsidR="005B2AC0" w:rsidRPr="00445907" w:rsidRDefault="005B2AC0" w:rsidP="005B2AC0">
                      <w:pPr>
                        <w:jc w:val="center"/>
                        <w:rPr>
                          <w:b/>
                          <w:color w:val="FF0000"/>
                          <w:sz w:val="28"/>
                        </w:rPr>
                      </w:pPr>
                      <w:r w:rsidRPr="00445907">
                        <w:rPr>
                          <w:b/>
                          <w:color w:val="FF0000"/>
                          <w:sz w:val="28"/>
                        </w:rPr>
                        <w:t>ПОЛОЖЕНИЕ</w:t>
                      </w:r>
                    </w:p>
                    <w:p w:rsidR="005B2AC0" w:rsidRPr="005B2AC0" w:rsidRDefault="005B2AC0" w:rsidP="005B2AC0">
                      <w:pPr>
                        <w:jc w:val="center"/>
                        <w:rPr>
                          <w:color w:val="FF0000"/>
                          <w:sz w:val="28"/>
                        </w:rPr>
                      </w:pPr>
                    </w:p>
                    <w:p w:rsidR="005B2AC0" w:rsidRPr="00445907" w:rsidRDefault="005B2AC0" w:rsidP="005B2AC0">
                      <w:pPr>
                        <w:jc w:val="center"/>
                        <w:rPr>
                          <w:b/>
                          <w:color w:val="FF0000"/>
                          <w:sz w:val="28"/>
                        </w:rPr>
                      </w:pPr>
                      <w:r w:rsidRPr="00445907">
                        <w:rPr>
                          <w:b/>
                          <w:color w:val="FF0000"/>
                          <w:sz w:val="28"/>
                        </w:rPr>
                        <w:t>О проведении   I</w:t>
                      </w:r>
                      <w:r w:rsidR="00445907" w:rsidRPr="00445907">
                        <w:rPr>
                          <w:b/>
                          <w:color w:val="FF0000"/>
                          <w:sz w:val="28"/>
                        </w:rPr>
                        <w:t>I</w:t>
                      </w:r>
                      <w:r w:rsidRPr="00445907">
                        <w:rPr>
                          <w:b/>
                          <w:color w:val="FF0000"/>
                          <w:sz w:val="28"/>
                        </w:rPr>
                        <w:t xml:space="preserve"> Всероссийского конкурса детского творчества </w:t>
                      </w:r>
                    </w:p>
                    <w:p w:rsidR="005B2AC0" w:rsidRPr="00445907" w:rsidRDefault="00085085" w:rsidP="005B2AC0">
                      <w:pPr>
                        <w:jc w:val="center"/>
                        <w:rPr>
                          <w:b/>
                          <w:color w:val="FF0000"/>
                          <w:sz w:val="28"/>
                        </w:rPr>
                      </w:pPr>
                      <w:r w:rsidRPr="00445907">
                        <w:rPr>
                          <w:b/>
                          <w:color w:val="FF0000"/>
                          <w:sz w:val="28"/>
                        </w:rPr>
                        <w:t>«МАЛЕНЬКИЙ ГЕНИЙ – 2018</w:t>
                      </w:r>
                      <w:r w:rsidR="005B2AC0" w:rsidRPr="00445907">
                        <w:rPr>
                          <w:b/>
                          <w:color w:val="FF0000"/>
                          <w:sz w:val="28"/>
                        </w:rPr>
                        <w:t>»</w:t>
                      </w:r>
                    </w:p>
                    <w:p w:rsidR="005B2AC0" w:rsidRPr="005B2AC0" w:rsidRDefault="005B2AC0" w:rsidP="005B2AC0">
                      <w:pPr>
                        <w:jc w:val="both"/>
                        <w:rPr>
                          <w:color w:val="002060"/>
                        </w:rPr>
                      </w:pPr>
                    </w:p>
                    <w:p w:rsidR="005B2AC0" w:rsidRPr="005B2AC0" w:rsidRDefault="005B2AC0" w:rsidP="005B2AC0">
                      <w:pPr>
                        <w:spacing w:line="276" w:lineRule="auto"/>
                        <w:jc w:val="both"/>
                        <w:rPr>
                          <w:color w:val="002060"/>
                        </w:rPr>
                      </w:pPr>
                      <w:r w:rsidRPr="005B2AC0">
                        <w:rPr>
                          <w:color w:val="002060"/>
                        </w:rPr>
                        <w:t>I Всероссийский конкурс детско</w:t>
                      </w:r>
                      <w:r w:rsidR="00085085">
                        <w:rPr>
                          <w:color w:val="002060"/>
                        </w:rPr>
                        <w:t>го творчества «МАЛЕНЬКИЙ ГЕНИЙ–2018</w:t>
                      </w:r>
                      <w:r w:rsidRPr="005B2AC0">
                        <w:rPr>
                          <w:color w:val="002060"/>
                        </w:rPr>
                        <w:t>» – это общественно-педагогический исследовательский проект, реализуемый на основании «Национальной стратегии действий в поддержку детей 2012–2017 гг.» (Указ Президента РФ от 01.06.2012 № 766), “Конвенции о правах ребенка, принятой Генеральной Ассамблеей ООН 20 ноября 1989 г.;</w:t>
                      </w:r>
                      <w:r>
                        <w:rPr>
                          <w:color w:val="002060"/>
                        </w:rPr>
                        <w:t xml:space="preserve"> </w:t>
                      </w:r>
                      <w:r w:rsidRPr="005B2AC0">
                        <w:rPr>
                          <w:color w:val="002060"/>
                        </w:rPr>
                        <w:t>Федеральной целевой программы “Одаренные дети” в рамках Федеральной программы “Дети России”, утвержденной правительством РФ от 03.10.2002 г.</w:t>
                      </w:r>
                    </w:p>
                    <w:p w:rsidR="00085085" w:rsidRDefault="005B2AC0" w:rsidP="00085085">
                      <w:pPr>
                        <w:spacing w:line="276" w:lineRule="auto"/>
                        <w:jc w:val="both"/>
                        <w:rPr>
                          <w:color w:val="002060"/>
                        </w:rPr>
                      </w:pPr>
                      <w:r w:rsidRPr="005B2AC0">
                        <w:rPr>
                          <w:color w:val="002060"/>
                        </w:rPr>
                        <w:t>I Всероссийский конкурс детского тв</w:t>
                      </w:r>
                      <w:r w:rsidR="00085085">
                        <w:rPr>
                          <w:color w:val="002060"/>
                        </w:rPr>
                        <w:t>орчества «МАЛЕНЬКИЙ ГЕНИЙ – 2018</w:t>
                      </w:r>
                      <w:r w:rsidRPr="005B2AC0">
                        <w:rPr>
                          <w:color w:val="002060"/>
                        </w:rPr>
                        <w:t>» (далее – конкурс) объявляется к проведению «Ассоциацией лучших дошкольных образовательных организаций и педа</w:t>
                      </w:r>
                      <w:r w:rsidR="00085085">
                        <w:rPr>
                          <w:color w:val="002060"/>
                        </w:rPr>
                        <w:t xml:space="preserve">гогов» и проходит при поддержке </w:t>
                      </w:r>
                      <w:r w:rsidRPr="005B2AC0">
                        <w:rPr>
                          <w:color w:val="002060"/>
                        </w:rPr>
                        <w:t xml:space="preserve">НП «Союз развития </w:t>
                      </w:r>
                      <w:proofErr w:type="spellStart"/>
                      <w:r w:rsidRPr="005B2AC0">
                        <w:rPr>
                          <w:color w:val="002060"/>
                        </w:rPr>
                        <w:t>наукоградов</w:t>
                      </w:r>
                      <w:proofErr w:type="spellEnd"/>
                      <w:r w:rsidRPr="005B2AC0">
                        <w:rPr>
                          <w:color w:val="002060"/>
                        </w:rPr>
                        <w:t xml:space="preserve"> России», Российского общества со</w:t>
                      </w:r>
                      <w:r w:rsidR="00085085">
                        <w:rPr>
                          <w:color w:val="002060"/>
                        </w:rPr>
                        <w:t>циологов, ФАГОУ ДПО АПК и ППРО.</w:t>
                      </w:r>
                    </w:p>
                    <w:p w:rsidR="005B2AC0" w:rsidRPr="005B2AC0" w:rsidRDefault="00085085" w:rsidP="00085085">
                      <w:pPr>
                        <w:spacing w:line="276" w:lineRule="auto"/>
                        <w:jc w:val="both"/>
                        <w:rPr>
                          <w:b/>
                          <w:color w:val="002060"/>
                        </w:rPr>
                      </w:pPr>
                      <w:r>
                        <w:rPr>
                          <w:b/>
                          <w:color w:val="002060"/>
                        </w:rPr>
                        <w:t xml:space="preserve">                                                                             </w:t>
                      </w:r>
                      <w:r w:rsidR="005B2AC0" w:rsidRPr="005B2AC0">
                        <w:rPr>
                          <w:b/>
                          <w:color w:val="002060"/>
                        </w:rPr>
                        <w:t>Общие положения.</w:t>
                      </w:r>
                    </w:p>
                    <w:p w:rsidR="005B2AC0" w:rsidRPr="005B2AC0" w:rsidRDefault="005B2AC0" w:rsidP="005B2AC0">
                      <w:pPr>
                        <w:pStyle w:val="a4"/>
                        <w:numPr>
                          <w:ilvl w:val="1"/>
                          <w:numId w:val="5"/>
                        </w:numPr>
                        <w:spacing w:line="276" w:lineRule="auto"/>
                        <w:ind w:left="0" w:firstLine="0"/>
                        <w:rPr>
                          <w:color w:val="002060"/>
                        </w:rPr>
                      </w:pPr>
                      <w:r w:rsidRPr="005B2AC0">
                        <w:rPr>
                          <w:color w:val="002060"/>
                        </w:rPr>
                        <w:t>Конкурс нацелен на создание условий для развития возможностей и способностей юных дарований. Идейной составляющей Конкурса является научное наследие Льва Семёновича Выготского - включает систему творческих конкурсов и представляет образовательную технологию «индивидуальный маршрут развития» по выявлению творческих способностей у детей дошкольного возраста и их развитию, а также новую технологию конкурсной деятельности «Маршрут Маленького гения». Способности в отличие от задатков – приобретенное качество. Именно в годы детства внутренние условия формирования возрастного развития являются одновременно и факторами формирования способностей. Даже слабые способности ребенка можно развить, если целенаправленно и систематически заниматься с ним.</w:t>
                      </w:r>
                    </w:p>
                    <w:p w:rsidR="005B2AC0" w:rsidRPr="005B2AC0" w:rsidRDefault="005B2AC0" w:rsidP="005B2AC0">
                      <w:pPr>
                        <w:pStyle w:val="a4"/>
                        <w:numPr>
                          <w:ilvl w:val="1"/>
                          <w:numId w:val="5"/>
                        </w:numPr>
                        <w:spacing w:line="276" w:lineRule="auto"/>
                        <w:ind w:left="0" w:firstLine="0"/>
                        <w:jc w:val="both"/>
                        <w:rPr>
                          <w:color w:val="002060"/>
                        </w:rPr>
                      </w:pPr>
                      <w:r w:rsidRPr="005B2AC0">
                        <w:rPr>
                          <w:color w:val="002060"/>
                        </w:rPr>
                        <w:t xml:space="preserve">Проект направлен на совершенствование качества дошкольного образования, </w:t>
                      </w:r>
                      <w:r>
                        <w:rPr>
                          <w:color w:val="002060"/>
                        </w:rPr>
                        <w:t xml:space="preserve">обеспечения прав ребенка, </w:t>
                      </w:r>
                      <w:r w:rsidRPr="005B2AC0">
                        <w:rPr>
                          <w:color w:val="002060"/>
                        </w:rPr>
                        <w:t>оптимизацию художественно-эстетического развития детей, максимальную реализацию творческого потенциала каждого ребенка, предоставление  детям возможности пройти путь от первых проявлений склонностей до яркого расцвета художественных способностей, одаренности, создания условий для формирования успешной жизненной перспективы, его образования, воспитания и социализации, обеспечение педагогической поддержки со стороны куратора и партнёрства с семьёй во имя ребёнка.</w:t>
                      </w:r>
                    </w:p>
                    <w:p w:rsidR="005B2AC0" w:rsidRPr="005B2AC0" w:rsidRDefault="005B2AC0" w:rsidP="005B2AC0">
                      <w:pPr>
                        <w:pStyle w:val="a4"/>
                        <w:numPr>
                          <w:ilvl w:val="1"/>
                          <w:numId w:val="5"/>
                        </w:numPr>
                        <w:spacing w:line="276" w:lineRule="auto"/>
                        <w:ind w:left="0" w:firstLine="0"/>
                        <w:jc w:val="both"/>
                        <w:rPr>
                          <w:color w:val="002060"/>
                        </w:rPr>
                      </w:pPr>
                      <w:r w:rsidRPr="005B2AC0">
                        <w:rPr>
                          <w:color w:val="002060"/>
                        </w:rPr>
                        <w:t>К участию в конкурсе приглашаются дети 4-8 лет, воспитанники детских образовательных организаций - членов Ассоциации лучших дошкольных образовательных организаций и педагогов.</w:t>
                      </w:r>
                    </w:p>
                    <w:p w:rsidR="005B2AC0" w:rsidRPr="005B2AC0" w:rsidRDefault="005B2AC0" w:rsidP="005B2AC0">
                      <w:pPr>
                        <w:pStyle w:val="a4"/>
                        <w:numPr>
                          <w:ilvl w:val="1"/>
                          <w:numId w:val="5"/>
                        </w:numPr>
                        <w:spacing w:line="276" w:lineRule="auto"/>
                        <w:ind w:left="0" w:firstLine="0"/>
                        <w:jc w:val="both"/>
                        <w:rPr>
                          <w:color w:val="002060"/>
                        </w:rPr>
                      </w:pPr>
                      <w:r w:rsidRPr="005B2AC0">
                        <w:rPr>
                          <w:color w:val="002060"/>
                        </w:rPr>
                        <w:t xml:space="preserve">Критерии оценки детских творческих работ: художественная и эстетическая выразительность, оригинальность и самостоятельность. </w:t>
                      </w:r>
                    </w:p>
                    <w:p w:rsidR="005B2AC0" w:rsidRDefault="005B2AC0" w:rsidP="005B2AC0">
                      <w:pPr>
                        <w:spacing w:line="276" w:lineRule="auto"/>
                        <w:jc w:val="both"/>
                        <w:rPr>
                          <w:color w:val="002060"/>
                        </w:rPr>
                      </w:pPr>
                    </w:p>
                    <w:p w:rsidR="005B2AC0" w:rsidRDefault="005B2AC0" w:rsidP="005B2AC0">
                      <w:pPr>
                        <w:spacing w:line="276" w:lineRule="auto"/>
                        <w:jc w:val="both"/>
                        <w:rPr>
                          <w:color w:val="002060"/>
                        </w:rPr>
                      </w:pPr>
                    </w:p>
                    <w:p w:rsidR="005B2AC0" w:rsidRDefault="005B2AC0" w:rsidP="005B2AC0">
                      <w:pPr>
                        <w:jc w:val="both"/>
                        <w:rPr>
                          <w:color w:val="002060"/>
                        </w:rPr>
                      </w:pPr>
                    </w:p>
                    <w:p w:rsidR="005B2AC0" w:rsidRDefault="005B2AC0" w:rsidP="005B2AC0">
                      <w:pPr>
                        <w:jc w:val="both"/>
                        <w:rPr>
                          <w:color w:val="002060"/>
                        </w:rPr>
                      </w:pPr>
                    </w:p>
                    <w:p w:rsidR="005B2AC0" w:rsidRPr="005B2AC0" w:rsidRDefault="005B2AC0" w:rsidP="005B2AC0">
                      <w:pPr>
                        <w:jc w:val="both"/>
                        <w:rPr>
                          <w:color w:val="002060"/>
                        </w:rPr>
                      </w:pPr>
                    </w:p>
                  </w:txbxContent>
                </v:textbox>
              </v:shape>
            </w:pict>
          </mc:Fallback>
        </mc:AlternateContent>
      </w:r>
      <w:r>
        <w:rPr>
          <w:rFonts w:ascii="Calibri" w:eastAsia="Calibri" w:hAnsi="Calibri" w:cs="Calibri"/>
          <w:b/>
          <w:bCs/>
          <w:color w:val="0070C0"/>
          <w:sz w:val="28"/>
          <w:szCs w:val="28"/>
        </w:rPr>
        <w:t>ДЕТСКОГО ТВОРЧЕСТВА</w:t>
      </w:r>
    </w:p>
    <w:p w:rsidR="00CE012A" w:rsidRDefault="00CE012A">
      <w:pPr>
        <w:sectPr w:rsidR="00CE012A">
          <w:pgSz w:w="11900" w:h="16838"/>
          <w:pgMar w:top="579" w:right="1440" w:bottom="1440" w:left="1440" w:header="0" w:footer="0" w:gutter="0"/>
          <w:cols w:space="720" w:equalWidth="0">
            <w:col w:w="9026"/>
          </w:cols>
        </w:sectPr>
      </w:pPr>
    </w:p>
    <w:p w:rsidR="005B2AC0" w:rsidRPr="005B2AC0" w:rsidRDefault="005B2AC0" w:rsidP="005B2AC0">
      <w:pPr>
        <w:spacing w:line="276" w:lineRule="auto"/>
        <w:ind w:left="284"/>
        <w:rPr>
          <w:color w:val="1F3864" w:themeColor="accent5" w:themeShade="80"/>
        </w:rPr>
      </w:pPr>
      <w:r w:rsidRPr="005B2AC0">
        <w:rPr>
          <w:color w:val="1F3864" w:themeColor="accent5" w:themeShade="80"/>
        </w:rPr>
        <w:lastRenderedPageBreak/>
        <w:t xml:space="preserve">1.5. Принципы проведения конкурса: </w:t>
      </w:r>
    </w:p>
    <w:p w:rsidR="005B2AC0" w:rsidRPr="005B2AC0" w:rsidRDefault="005B2AC0" w:rsidP="005B2AC0">
      <w:pPr>
        <w:spacing w:line="276" w:lineRule="auto"/>
        <w:ind w:left="284"/>
        <w:rPr>
          <w:color w:val="1F3864" w:themeColor="accent5" w:themeShade="80"/>
        </w:rPr>
      </w:pPr>
      <w:r w:rsidRPr="005B2AC0">
        <w:rPr>
          <w:color w:val="1F3864" w:themeColor="accent5" w:themeShade="80"/>
        </w:rPr>
        <w:t xml:space="preserve">   </w:t>
      </w:r>
      <w:r w:rsidRPr="005B2AC0">
        <w:rPr>
          <w:noProof/>
          <w:color w:val="1F3864" w:themeColor="accent5" w:themeShade="80"/>
        </w:rPr>
        <w:drawing>
          <wp:inline distT="0" distB="0" distL="0" distR="0" wp14:anchorId="2EDE40A5" wp14:editId="1F62BCA1">
            <wp:extent cx="133985" cy="1035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985" cy="103505"/>
                    </a:xfrm>
                    <a:prstGeom prst="rect">
                      <a:avLst/>
                    </a:prstGeom>
                    <a:noFill/>
                  </pic:spPr>
                </pic:pic>
              </a:graphicData>
            </a:graphic>
          </wp:inline>
        </w:drawing>
      </w:r>
      <w:r>
        <w:rPr>
          <w:color w:val="1F3864" w:themeColor="accent5" w:themeShade="80"/>
        </w:rPr>
        <w:t xml:space="preserve"> </w:t>
      </w:r>
      <w:r w:rsidRPr="005B2AC0">
        <w:rPr>
          <w:color w:val="1F3864" w:themeColor="accent5" w:themeShade="80"/>
        </w:rPr>
        <w:t>принцип максимального разнообразия предоставленных возможностей для художественно-эстетического развития личности;</w:t>
      </w:r>
    </w:p>
    <w:p w:rsidR="005B2AC0" w:rsidRPr="005B2AC0" w:rsidRDefault="005B2AC0" w:rsidP="005B2AC0">
      <w:pPr>
        <w:spacing w:line="276" w:lineRule="auto"/>
        <w:ind w:left="284"/>
        <w:rPr>
          <w:color w:val="1F3864" w:themeColor="accent5" w:themeShade="80"/>
        </w:rPr>
      </w:pPr>
      <w:r w:rsidRPr="005B2AC0">
        <w:rPr>
          <w:color w:val="1F3864" w:themeColor="accent5" w:themeShade="80"/>
        </w:rPr>
        <w:t xml:space="preserve">   </w:t>
      </w:r>
      <w:r w:rsidR="00085085">
        <w:pict>
          <v:shape id="Рисунок 13" o:spid="_x0000_i1025" type="#_x0000_t75" style="width:10.5pt;height:8.25pt;visibility:visible;mso-wrap-style:square">
            <v:imagedata r:id="rId7" o:title=""/>
          </v:shape>
        </w:pict>
      </w:r>
      <w:r w:rsidRPr="005B2AC0">
        <w:rPr>
          <w:color w:val="1F3864" w:themeColor="accent5" w:themeShade="80"/>
        </w:rPr>
        <w:t xml:space="preserve"> принцип индивидуализации и дифференциации;</w:t>
      </w:r>
    </w:p>
    <w:p w:rsidR="005B2AC0" w:rsidRPr="005B2AC0" w:rsidRDefault="005B2AC0" w:rsidP="005B2AC0">
      <w:pPr>
        <w:spacing w:line="276" w:lineRule="auto"/>
        <w:ind w:left="284"/>
        <w:rPr>
          <w:color w:val="1F3864" w:themeColor="accent5" w:themeShade="80"/>
        </w:rPr>
      </w:pPr>
      <w:r w:rsidRPr="005B2AC0">
        <w:rPr>
          <w:color w:val="1F3864" w:themeColor="accent5" w:themeShade="80"/>
        </w:rPr>
        <w:t xml:space="preserve">   </w:t>
      </w:r>
      <w:r w:rsidR="00085085">
        <w:pict>
          <v:shape id="Рисунок 14" o:spid="_x0000_i1026" type="#_x0000_t75" style="width:10.5pt;height:8.25pt;visibility:visible;mso-wrap-style:square">
            <v:imagedata r:id="rId7" o:title=""/>
          </v:shape>
        </w:pict>
      </w:r>
      <w:r w:rsidRPr="005B2AC0">
        <w:rPr>
          <w:color w:val="1F3864" w:themeColor="accent5" w:themeShade="80"/>
        </w:rPr>
        <w:t xml:space="preserve"> принцип создания условий для совместной творческой деятельности при участии наставника (куратора, родителей);</w:t>
      </w:r>
    </w:p>
    <w:p w:rsidR="005B2AC0" w:rsidRPr="005B2AC0" w:rsidRDefault="005B2AC0" w:rsidP="005B2AC0">
      <w:pPr>
        <w:spacing w:line="276" w:lineRule="auto"/>
        <w:ind w:left="284"/>
        <w:rPr>
          <w:color w:val="1F3864" w:themeColor="accent5" w:themeShade="80"/>
        </w:rPr>
      </w:pPr>
      <w:r w:rsidRPr="005B2AC0">
        <w:rPr>
          <w:color w:val="1F3864" w:themeColor="accent5" w:themeShade="80"/>
        </w:rPr>
        <w:t xml:space="preserve">   </w:t>
      </w:r>
      <w:r w:rsidRPr="005B2AC0">
        <w:rPr>
          <w:noProof/>
          <w:color w:val="1F3864" w:themeColor="accent5" w:themeShade="80"/>
        </w:rPr>
        <w:drawing>
          <wp:inline distT="0" distB="0" distL="0" distR="0" wp14:anchorId="03C94E44" wp14:editId="5CCC3349">
            <wp:extent cx="133985" cy="1035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985" cy="103505"/>
                    </a:xfrm>
                    <a:prstGeom prst="rect">
                      <a:avLst/>
                    </a:prstGeom>
                    <a:noFill/>
                  </pic:spPr>
                </pic:pic>
              </a:graphicData>
            </a:graphic>
          </wp:inline>
        </w:drawing>
      </w:r>
      <w:r>
        <w:rPr>
          <w:color w:val="1F3864" w:themeColor="accent5" w:themeShade="80"/>
        </w:rPr>
        <w:t xml:space="preserve"> </w:t>
      </w:r>
      <w:r w:rsidRPr="005B2AC0">
        <w:rPr>
          <w:color w:val="1F3864" w:themeColor="accent5" w:themeShade="80"/>
        </w:rPr>
        <w:t>принцип свободы выбора номинаций и тем конкурса, последовательности их прохождения, а также сроков участия;</w:t>
      </w:r>
    </w:p>
    <w:p w:rsidR="005B2AC0" w:rsidRPr="005B2AC0" w:rsidRDefault="005B2AC0" w:rsidP="005B2AC0">
      <w:pPr>
        <w:spacing w:line="276" w:lineRule="auto"/>
        <w:ind w:left="284"/>
        <w:rPr>
          <w:color w:val="1F3864" w:themeColor="accent5" w:themeShade="80"/>
        </w:rPr>
      </w:pPr>
      <w:r w:rsidRPr="005B2AC0">
        <w:rPr>
          <w:color w:val="1F3864" w:themeColor="accent5" w:themeShade="80"/>
        </w:rPr>
        <w:t xml:space="preserve">   </w:t>
      </w:r>
      <w:r w:rsidRPr="005B2AC0">
        <w:rPr>
          <w:noProof/>
          <w:color w:val="1F3864" w:themeColor="accent5" w:themeShade="80"/>
        </w:rPr>
        <w:drawing>
          <wp:inline distT="0" distB="0" distL="0" distR="0" wp14:anchorId="07CFF39A" wp14:editId="4FC0FFBC">
            <wp:extent cx="133985" cy="1035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985" cy="103505"/>
                    </a:xfrm>
                    <a:prstGeom prst="rect">
                      <a:avLst/>
                    </a:prstGeom>
                    <a:noFill/>
                  </pic:spPr>
                </pic:pic>
              </a:graphicData>
            </a:graphic>
          </wp:inline>
        </w:drawing>
      </w:r>
      <w:r w:rsidRPr="005B2AC0">
        <w:rPr>
          <w:color w:val="1F3864" w:themeColor="accent5" w:themeShade="80"/>
        </w:rPr>
        <w:t xml:space="preserve"> принцип создания «ситуации Успеха» для каждого участника, исходящий из постулата, что каждый ребенок хочет признания, уважения и любви окружающих.</w:t>
      </w:r>
    </w:p>
    <w:p w:rsidR="005B2AC0" w:rsidRDefault="005B2AC0" w:rsidP="005B2AC0">
      <w:pPr>
        <w:spacing w:line="276" w:lineRule="auto"/>
        <w:ind w:left="567"/>
        <w:rPr>
          <w:b/>
          <w:color w:val="1F3864" w:themeColor="accent5" w:themeShade="80"/>
        </w:rPr>
      </w:pPr>
    </w:p>
    <w:p w:rsidR="00885CEF" w:rsidRDefault="005B2AC0" w:rsidP="005B2AC0">
      <w:pPr>
        <w:spacing w:line="276" w:lineRule="auto"/>
        <w:ind w:left="567"/>
        <w:rPr>
          <w:b/>
          <w:color w:val="1F3864" w:themeColor="accent5" w:themeShade="80"/>
        </w:rPr>
      </w:pPr>
      <w:r>
        <w:rPr>
          <w:b/>
          <w:color w:val="1F3864" w:themeColor="accent5" w:themeShade="80"/>
        </w:rPr>
        <w:t xml:space="preserve">                                                              2. </w:t>
      </w:r>
      <w:r w:rsidRPr="005B2AC0">
        <w:rPr>
          <w:b/>
          <w:color w:val="1F3864" w:themeColor="accent5" w:themeShade="80"/>
        </w:rPr>
        <w:t xml:space="preserve">Сроки проведения конкурса </w:t>
      </w:r>
    </w:p>
    <w:p w:rsidR="005B2AC0" w:rsidRPr="005B2AC0" w:rsidRDefault="005B2AC0" w:rsidP="005B2AC0">
      <w:pPr>
        <w:spacing w:line="276" w:lineRule="auto"/>
        <w:ind w:left="567"/>
        <w:rPr>
          <w:b/>
          <w:color w:val="1F3864" w:themeColor="accent5" w:themeShade="80"/>
        </w:rPr>
      </w:pPr>
    </w:p>
    <w:p w:rsidR="005B2AC0" w:rsidRPr="005B2AC0" w:rsidRDefault="00085085" w:rsidP="005B2AC0">
      <w:pPr>
        <w:spacing w:line="276" w:lineRule="auto"/>
        <w:ind w:left="284"/>
        <w:rPr>
          <w:color w:val="1F3864" w:themeColor="accent5" w:themeShade="80"/>
          <w:u w:val="single"/>
        </w:rPr>
      </w:pPr>
      <w:r>
        <w:rPr>
          <w:color w:val="1F3864" w:themeColor="accent5" w:themeShade="80"/>
          <w:u w:val="single"/>
        </w:rPr>
        <w:t>Срок проведения с</w:t>
      </w:r>
      <w:r w:rsidR="005B2AC0" w:rsidRPr="005B2AC0">
        <w:rPr>
          <w:color w:val="1F3864" w:themeColor="accent5" w:themeShade="80"/>
          <w:u w:val="single"/>
        </w:rPr>
        <w:t xml:space="preserve"> </w:t>
      </w:r>
      <w:r>
        <w:rPr>
          <w:color w:val="1F3864" w:themeColor="accent5" w:themeShade="80"/>
          <w:u w:val="single"/>
        </w:rPr>
        <w:t>1</w:t>
      </w:r>
      <w:r w:rsidR="00445907">
        <w:rPr>
          <w:color w:val="1F3864" w:themeColor="accent5" w:themeShade="80"/>
          <w:u w:val="single"/>
        </w:rPr>
        <w:t>.02. 2018</w:t>
      </w:r>
      <w:r>
        <w:rPr>
          <w:color w:val="1F3864" w:themeColor="accent5" w:themeShade="80"/>
          <w:u w:val="single"/>
        </w:rPr>
        <w:t xml:space="preserve"> г. по 15.05. 2018</w:t>
      </w:r>
      <w:r w:rsidR="005B2AC0" w:rsidRPr="005B2AC0">
        <w:rPr>
          <w:color w:val="1F3864" w:themeColor="accent5" w:themeShade="80"/>
          <w:u w:val="single"/>
        </w:rPr>
        <w:t xml:space="preserve"> г. </w:t>
      </w:r>
    </w:p>
    <w:p w:rsidR="005B2AC0" w:rsidRPr="005B2AC0" w:rsidRDefault="005B2AC0" w:rsidP="005B2AC0">
      <w:pPr>
        <w:spacing w:line="276" w:lineRule="auto"/>
        <w:ind w:left="284"/>
        <w:rPr>
          <w:color w:val="1F3864" w:themeColor="accent5" w:themeShade="80"/>
        </w:rPr>
      </w:pPr>
      <w:r w:rsidRPr="005B2AC0">
        <w:rPr>
          <w:color w:val="1F3864" w:themeColor="accent5" w:themeShade="80"/>
        </w:rPr>
        <w:t xml:space="preserve">Результаты конкурса объявляются 20 – 25. </w:t>
      </w:r>
      <w:r w:rsidR="00085085">
        <w:rPr>
          <w:color w:val="1F3864" w:themeColor="accent5" w:themeShade="80"/>
        </w:rPr>
        <w:t>05. 2018</w:t>
      </w:r>
      <w:r>
        <w:rPr>
          <w:color w:val="1F3864" w:themeColor="accent5" w:themeShade="80"/>
        </w:rPr>
        <w:t>г.</w:t>
      </w:r>
    </w:p>
    <w:p w:rsidR="005B2AC0" w:rsidRPr="005B2AC0" w:rsidRDefault="005B2AC0" w:rsidP="005B2AC0">
      <w:pPr>
        <w:spacing w:line="276" w:lineRule="auto"/>
        <w:ind w:left="284" w:right="-613"/>
        <w:rPr>
          <w:color w:val="1F3864" w:themeColor="accent5" w:themeShade="80"/>
        </w:rPr>
      </w:pPr>
      <w:r w:rsidRPr="005B2AC0">
        <w:rPr>
          <w:color w:val="1F3864" w:themeColor="accent5" w:themeShade="80"/>
        </w:rPr>
        <w:t>Рассылка Главного приза конкурса «</w:t>
      </w:r>
      <w:r w:rsidR="00085085">
        <w:rPr>
          <w:color w:val="1F3864" w:themeColor="accent5" w:themeShade="80"/>
        </w:rPr>
        <w:t>ЗВЕЗДА» МАЛЕНЬКОГО ГЕНИЯ – 2018 с 25.05. – 1.06. 2018</w:t>
      </w:r>
      <w:r w:rsidRPr="005B2AC0">
        <w:rPr>
          <w:color w:val="1F3864" w:themeColor="accent5" w:themeShade="80"/>
        </w:rPr>
        <w:t xml:space="preserve"> г.</w:t>
      </w:r>
    </w:p>
    <w:p w:rsidR="005B2AC0" w:rsidRDefault="005B2AC0" w:rsidP="005B2AC0">
      <w:pPr>
        <w:spacing w:line="276" w:lineRule="auto"/>
        <w:ind w:left="284" w:right="-613"/>
        <w:rPr>
          <w:color w:val="1F3864" w:themeColor="accent5" w:themeShade="80"/>
        </w:rPr>
      </w:pPr>
      <w:r w:rsidRPr="005B2AC0">
        <w:rPr>
          <w:color w:val="1F3864" w:themeColor="accent5" w:themeShade="80"/>
        </w:rPr>
        <w:t xml:space="preserve">Дипломы по промежуточным конкурсам, составляющих Маршрут Маленького гения, высылаются </w:t>
      </w:r>
    </w:p>
    <w:p w:rsidR="005B2AC0" w:rsidRDefault="005B2AC0" w:rsidP="005B2AC0">
      <w:pPr>
        <w:spacing w:line="276" w:lineRule="auto"/>
        <w:ind w:left="284" w:right="-613"/>
        <w:rPr>
          <w:color w:val="1F3864" w:themeColor="accent5" w:themeShade="80"/>
        </w:rPr>
      </w:pPr>
      <w:r w:rsidRPr="005B2AC0">
        <w:rPr>
          <w:color w:val="1F3864" w:themeColor="accent5" w:themeShade="80"/>
        </w:rPr>
        <w:t>каждые 2 недели.</w:t>
      </w:r>
      <w:r>
        <w:rPr>
          <w:color w:val="1F3864" w:themeColor="accent5" w:themeShade="80"/>
        </w:rPr>
        <w:t xml:space="preserve"> Результаты конкурса по каждой номинации публикуются на странице конкурса сайта Ассоциации. </w:t>
      </w:r>
      <w:r w:rsidRPr="005B2AC0">
        <w:rPr>
          <w:color w:val="1F3864" w:themeColor="accent5" w:themeShade="80"/>
        </w:rPr>
        <w:t>Дипломы рассылаются по предварительной заявке куратора.</w:t>
      </w:r>
      <w:r>
        <w:rPr>
          <w:color w:val="1F3864" w:themeColor="accent5" w:themeShade="80"/>
        </w:rPr>
        <w:t xml:space="preserve"> </w:t>
      </w:r>
    </w:p>
    <w:p w:rsidR="005B2AC0" w:rsidRPr="005B2AC0" w:rsidRDefault="00085085" w:rsidP="005B2AC0">
      <w:pPr>
        <w:spacing w:line="276" w:lineRule="auto"/>
        <w:ind w:left="284" w:right="-613"/>
        <w:rPr>
          <w:color w:val="1F3864" w:themeColor="accent5" w:themeShade="80"/>
        </w:rPr>
      </w:pPr>
      <w:r>
        <w:rPr>
          <w:color w:val="1F3864" w:themeColor="accent5" w:themeShade="80"/>
        </w:rPr>
        <w:t>Стоимость эл. диплома – 10</w:t>
      </w:r>
      <w:r w:rsidR="005B2AC0" w:rsidRPr="005B2AC0">
        <w:rPr>
          <w:color w:val="1F3864" w:themeColor="accent5" w:themeShade="80"/>
        </w:rPr>
        <w:t>0 рублей.</w:t>
      </w:r>
    </w:p>
    <w:p w:rsidR="005B2AC0" w:rsidRDefault="005B2AC0" w:rsidP="005B2AC0">
      <w:pPr>
        <w:spacing w:line="276" w:lineRule="auto"/>
        <w:ind w:left="-709" w:right="-613"/>
        <w:rPr>
          <w:color w:val="1F3864" w:themeColor="accent5" w:themeShade="80"/>
        </w:rPr>
      </w:pPr>
    </w:p>
    <w:p w:rsidR="005B2AC0" w:rsidRPr="005B2AC0" w:rsidRDefault="005B2AC0" w:rsidP="005B2AC0">
      <w:pPr>
        <w:spacing w:line="276" w:lineRule="auto"/>
        <w:ind w:left="-709" w:right="-613"/>
        <w:jc w:val="center"/>
        <w:rPr>
          <w:color w:val="1F3864" w:themeColor="accent5" w:themeShade="80"/>
        </w:rPr>
      </w:pPr>
      <w:r>
        <w:rPr>
          <w:b/>
          <w:color w:val="1F3864" w:themeColor="accent5" w:themeShade="80"/>
        </w:rPr>
        <w:t xml:space="preserve">3. </w:t>
      </w:r>
      <w:r w:rsidRPr="005B2AC0">
        <w:rPr>
          <w:b/>
          <w:color w:val="1F3864" w:themeColor="accent5" w:themeShade="80"/>
        </w:rPr>
        <w:t>Дипломы и Призы участникам и победителям конкурса.</w:t>
      </w:r>
    </w:p>
    <w:p w:rsidR="005B2AC0" w:rsidRDefault="005B2AC0" w:rsidP="005B2AC0">
      <w:pPr>
        <w:spacing w:line="276" w:lineRule="auto"/>
        <w:ind w:left="-709" w:right="-613"/>
        <w:rPr>
          <w:b/>
          <w:color w:val="1F3864" w:themeColor="accent5" w:themeShade="80"/>
        </w:rPr>
      </w:pPr>
    </w:p>
    <w:p w:rsidR="005B2AC0" w:rsidRDefault="005B2AC0" w:rsidP="005B2AC0">
      <w:pPr>
        <w:spacing w:line="276" w:lineRule="auto"/>
        <w:ind w:right="-613"/>
        <w:rPr>
          <w:b/>
          <w:color w:val="1F3864" w:themeColor="accent5" w:themeShade="80"/>
        </w:rPr>
      </w:pPr>
      <w:r w:rsidRPr="005B2AC0">
        <w:rPr>
          <w:b/>
          <w:noProof/>
          <w:color w:val="1F3864" w:themeColor="accent5" w:themeShade="80"/>
        </w:rPr>
        <w:drawing>
          <wp:anchor distT="0" distB="0" distL="114300" distR="114300" simplePos="0" relativeHeight="251674112" behindDoc="0" locked="0" layoutInCell="1" allowOverlap="1" wp14:anchorId="4125598C" wp14:editId="50E917DD">
            <wp:simplePos x="0" y="0"/>
            <wp:positionH relativeFrom="column">
              <wp:posOffset>1453515</wp:posOffset>
            </wp:positionH>
            <wp:positionV relativeFrom="paragraph">
              <wp:posOffset>185420</wp:posOffset>
            </wp:positionV>
            <wp:extent cx="1600200" cy="2120265"/>
            <wp:effectExtent l="0" t="0" r="0" b="0"/>
            <wp:wrapSquare wrapText="bothSides"/>
            <wp:docPr id="18" name="Рисунок 18" descr="C:\Users\Ирина\Pictures\Диплом Маленький гений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Ирина\Pictures\Диплом Маленький гений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212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2AC0" w:rsidRDefault="005B2AC0" w:rsidP="005B2AC0">
      <w:pPr>
        <w:spacing w:line="276" w:lineRule="auto"/>
        <w:ind w:left="-709" w:right="-613"/>
        <w:rPr>
          <w:b/>
          <w:color w:val="1F3864" w:themeColor="accent5" w:themeShade="80"/>
        </w:rPr>
      </w:pPr>
      <w:r w:rsidRPr="005B2AC0">
        <w:rPr>
          <w:b/>
          <w:noProof/>
          <w:color w:val="1F3864" w:themeColor="accent5" w:themeShade="80"/>
        </w:rPr>
        <w:drawing>
          <wp:anchor distT="0" distB="0" distL="114300" distR="114300" simplePos="0" relativeHeight="251607552" behindDoc="0" locked="0" layoutInCell="1" allowOverlap="1" wp14:anchorId="44E553D6" wp14:editId="2CCE2504">
            <wp:simplePos x="0" y="0"/>
            <wp:positionH relativeFrom="column">
              <wp:posOffset>3663315</wp:posOffset>
            </wp:positionH>
            <wp:positionV relativeFrom="paragraph">
              <wp:posOffset>19050</wp:posOffset>
            </wp:positionV>
            <wp:extent cx="1162050" cy="1990725"/>
            <wp:effectExtent l="323850" t="323850" r="323850" b="333375"/>
            <wp:wrapSquare wrapText="bothSides"/>
            <wp:docPr id="17" name="Рисунок 17" descr="C:\Users\Ирина\Desktop\ПРИЗ КОНКУРСА МАЛЕНЬКИЙ ГЕ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Ирина\Desktop\ПРИЗ КОНКУРСА МАЛЕНЬКИЙ ГЕНИЙ.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472" t="5953" r="16223" b="8911"/>
                    <a:stretch/>
                  </pic:blipFill>
                  <pic:spPr bwMode="auto">
                    <a:xfrm>
                      <a:off x="0" y="0"/>
                      <a:ext cx="1162050" cy="19907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2AC0" w:rsidRDefault="005B2AC0" w:rsidP="005B2AC0">
      <w:pPr>
        <w:spacing w:line="276" w:lineRule="auto"/>
        <w:ind w:left="-709" w:right="-613"/>
        <w:rPr>
          <w:b/>
          <w:color w:val="1F3864" w:themeColor="accent5" w:themeShade="80"/>
        </w:rPr>
      </w:pPr>
    </w:p>
    <w:p w:rsidR="005B2AC0" w:rsidRDefault="005B2AC0" w:rsidP="005B2AC0">
      <w:pPr>
        <w:spacing w:line="276" w:lineRule="auto"/>
        <w:ind w:left="-709" w:right="-613"/>
        <w:rPr>
          <w:b/>
          <w:color w:val="1F3864" w:themeColor="accent5" w:themeShade="80"/>
        </w:rPr>
      </w:pPr>
    </w:p>
    <w:p w:rsidR="005B2AC0" w:rsidRDefault="005B2AC0" w:rsidP="005B2AC0">
      <w:pPr>
        <w:spacing w:line="276" w:lineRule="auto"/>
        <w:ind w:left="-709" w:right="-613"/>
        <w:rPr>
          <w:b/>
          <w:color w:val="1F3864" w:themeColor="accent5" w:themeShade="80"/>
        </w:rPr>
      </w:pPr>
    </w:p>
    <w:p w:rsidR="005B2AC0" w:rsidRDefault="005B2AC0" w:rsidP="005B2AC0">
      <w:pPr>
        <w:spacing w:line="276" w:lineRule="auto"/>
        <w:ind w:left="-709" w:right="-613"/>
        <w:rPr>
          <w:b/>
          <w:color w:val="1F3864" w:themeColor="accent5" w:themeShade="80"/>
        </w:rPr>
      </w:pPr>
    </w:p>
    <w:p w:rsidR="005B2AC0" w:rsidRDefault="005B2AC0" w:rsidP="005B2AC0">
      <w:pPr>
        <w:spacing w:line="276" w:lineRule="auto"/>
        <w:ind w:left="-709" w:right="-613"/>
        <w:rPr>
          <w:b/>
          <w:color w:val="1F3864" w:themeColor="accent5" w:themeShade="80"/>
        </w:rPr>
      </w:pPr>
    </w:p>
    <w:p w:rsidR="005B2AC0" w:rsidRDefault="005B2AC0" w:rsidP="005B2AC0">
      <w:pPr>
        <w:spacing w:line="276" w:lineRule="auto"/>
        <w:ind w:left="-709" w:right="-613"/>
        <w:rPr>
          <w:b/>
          <w:color w:val="1F3864" w:themeColor="accent5" w:themeShade="80"/>
        </w:rPr>
      </w:pPr>
    </w:p>
    <w:p w:rsidR="005B2AC0" w:rsidRDefault="005B2AC0" w:rsidP="005B2AC0">
      <w:pPr>
        <w:spacing w:line="276" w:lineRule="auto"/>
        <w:ind w:left="-709" w:right="-613"/>
        <w:rPr>
          <w:b/>
          <w:color w:val="1F3864" w:themeColor="accent5" w:themeShade="80"/>
        </w:rPr>
      </w:pPr>
    </w:p>
    <w:p w:rsidR="005B2AC0" w:rsidRDefault="005B2AC0" w:rsidP="005B2AC0">
      <w:pPr>
        <w:spacing w:line="276" w:lineRule="auto"/>
        <w:ind w:left="-709" w:right="-613"/>
        <w:rPr>
          <w:b/>
          <w:color w:val="1F3864" w:themeColor="accent5" w:themeShade="80"/>
        </w:rPr>
      </w:pPr>
    </w:p>
    <w:p w:rsidR="005B2AC0" w:rsidRDefault="005B2AC0" w:rsidP="005B2AC0">
      <w:pPr>
        <w:spacing w:line="276" w:lineRule="auto"/>
        <w:ind w:left="-709" w:right="-613"/>
        <w:rPr>
          <w:b/>
          <w:color w:val="1F3864" w:themeColor="accent5" w:themeShade="80"/>
        </w:rPr>
      </w:pPr>
    </w:p>
    <w:p w:rsidR="005B2AC0" w:rsidRPr="005B2AC0" w:rsidRDefault="005B2AC0" w:rsidP="005B2AC0">
      <w:pPr>
        <w:spacing w:line="276" w:lineRule="auto"/>
        <w:ind w:left="-709" w:right="-613"/>
        <w:rPr>
          <w:b/>
          <w:color w:val="1F3864" w:themeColor="accent5" w:themeShade="80"/>
        </w:rPr>
      </w:pPr>
    </w:p>
    <w:p w:rsidR="005B2AC0" w:rsidRDefault="005B2AC0" w:rsidP="005B2AC0">
      <w:pPr>
        <w:spacing w:line="276" w:lineRule="auto"/>
        <w:ind w:left="-709" w:right="-613"/>
        <w:rPr>
          <w:color w:val="1F3864" w:themeColor="accent5" w:themeShade="80"/>
        </w:rPr>
      </w:pPr>
      <w:r>
        <w:rPr>
          <w:b/>
          <w:noProof/>
          <w:color w:val="4472C4" w:themeColor="accent5"/>
        </w:rPr>
        <mc:AlternateContent>
          <mc:Choice Requires="wps">
            <w:drawing>
              <wp:anchor distT="0" distB="0" distL="114300" distR="114300" simplePos="0" relativeHeight="251778560" behindDoc="0" locked="0" layoutInCell="1" allowOverlap="1" wp14:anchorId="50B2EC55" wp14:editId="7B216958">
                <wp:simplePos x="0" y="0"/>
                <wp:positionH relativeFrom="column">
                  <wp:posOffset>129540</wp:posOffset>
                </wp:positionH>
                <wp:positionV relativeFrom="paragraph">
                  <wp:posOffset>340360</wp:posOffset>
                </wp:positionV>
                <wp:extent cx="6677025" cy="1657350"/>
                <wp:effectExtent l="0" t="0" r="0" b="0"/>
                <wp:wrapSquare wrapText="bothSides"/>
                <wp:docPr id="19" name="Надпись 19"/>
                <wp:cNvGraphicFramePr/>
                <a:graphic xmlns:a="http://schemas.openxmlformats.org/drawingml/2006/main">
                  <a:graphicData uri="http://schemas.microsoft.com/office/word/2010/wordprocessingShape">
                    <wps:wsp>
                      <wps:cNvSpPr txBox="1"/>
                      <wps:spPr>
                        <a:xfrm>
                          <a:off x="0" y="0"/>
                          <a:ext cx="667702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2AC0" w:rsidRPr="005B2AC0" w:rsidRDefault="005B2AC0" w:rsidP="005B2AC0">
                            <w:pPr>
                              <w:spacing w:line="276" w:lineRule="auto"/>
                              <w:jc w:val="both"/>
                              <w:rPr>
                                <w:color w:val="002060"/>
                              </w:rPr>
                            </w:pPr>
                            <w:r w:rsidRPr="005B2AC0">
                              <w:rPr>
                                <w:color w:val="002060"/>
                              </w:rPr>
                              <w:t>По результатам конкурсов во всех номинациях Ассоциацией лучших ДОО и педагогов вручаются:</w:t>
                            </w:r>
                          </w:p>
                          <w:p w:rsidR="005B2AC0" w:rsidRPr="005B2AC0" w:rsidRDefault="005B2AC0" w:rsidP="005B2AC0">
                            <w:pPr>
                              <w:spacing w:line="276" w:lineRule="auto"/>
                              <w:jc w:val="both"/>
                              <w:rPr>
                                <w:b/>
                                <w:color w:val="002060"/>
                              </w:rPr>
                            </w:pPr>
                            <w:r w:rsidRPr="005B2AC0">
                              <w:rPr>
                                <w:b/>
                                <w:color w:val="002060"/>
                              </w:rPr>
                              <w:t>Диплом победителя Конкурса I степени, II степени, III ст</w:t>
                            </w:r>
                            <w:r w:rsidR="00085085">
                              <w:rPr>
                                <w:b/>
                                <w:color w:val="002060"/>
                              </w:rPr>
                              <w:t>епени, Диплом лауреата Конкурса, Сертификат участника.</w:t>
                            </w:r>
                          </w:p>
                          <w:p w:rsidR="005B2AC0" w:rsidRPr="005B2AC0" w:rsidRDefault="005B2AC0" w:rsidP="005B2AC0">
                            <w:pPr>
                              <w:spacing w:line="276" w:lineRule="auto"/>
                              <w:jc w:val="both"/>
                              <w:rPr>
                                <w:color w:val="002060"/>
                              </w:rPr>
                            </w:pPr>
                            <w:r w:rsidRPr="005B2AC0">
                              <w:rPr>
                                <w:color w:val="002060"/>
                              </w:rPr>
                              <w:t>Самым активны</w:t>
                            </w:r>
                            <w:r w:rsidR="00085085">
                              <w:rPr>
                                <w:color w:val="002060"/>
                              </w:rPr>
                              <w:t>м участникам - детям 1 июня 2018</w:t>
                            </w:r>
                            <w:r w:rsidRPr="005B2AC0">
                              <w:rPr>
                                <w:color w:val="002060"/>
                              </w:rPr>
                              <w:t xml:space="preserve"> г. (</w:t>
                            </w:r>
                            <w:r w:rsidR="00445907">
                              <w:rPr>
                                <w:color w:val="002060"/>
                              </w:rPr>
                              <w:t>по итогам конкурсов с 1.02. 2018</w:t>
                            </w:r>
                            <w:r w:rsidRPr="005B2AC0">
                              <w:rPr>
                                <w:color w:val="002060"/>
                              </w:rPr>
                              <w:t xml:space="preserve"> г.) будет вручена награда </w:t>
                            </w:r>
                            <w:r w:rsidRPr="005B2AC0">
                              <w:rPr>
                                <w:b/>
                                <w:color w:val="002060"/>
                              </w:rPr>
                              <w:t>"Звезда" Ма</w:t>
                            </w:r>
                            <w:r w:rsidR="00085085">
                              <w:rPr>
                                <w:b/>
                                <w:color w:val="002060"/>
                              </w:rPr>
                              <w:t>ленького гения - 2018</w:t>
                            </w:r>
                            <w:r w:rsidRPr="005B2AC0">
                              <w:rPr>
                                <w:color w:val="002060"/>
                              </w:rPr>
                              <w:t xml:space="preserve">, а их кураторы отмечены </w:t>
                            </w:r>
                            <w:r w:rsidRPr="005B2AC0">
                              <w:rPr>
                                <w:b/>
                                <w:color w:val="002060"/>
                              </w:rPr>
                              <w:t>Дипломом за успешное руководство</w:t>
                            </w:r>
                            <w:r w:rsidRPr="005B2AC0">
                              <w:rPr>
                                <w:color w:val="002060"/>
                              </w:rPr>
                              <w:t xml:space="preserve"> художественно-творческим развитием воспитанников ДОО и поддержку одарённых детей ("Почта РФ").</w:t>
                            </w:r>
                            <w:r w:rsidR="00085085">
                              <w:rPr>
                                <w:color w:val="002060"/>
                              </w:rPr>
                              <w:t xml:space="preserve"> Кураторы 10 участников</w:t>
                            </w:r>
                            <w:r>
                              <w:rPr>
                                <w:color w:val="002060"/>
                              </w:rPr>
                              <w:t xml:space="preserve"> отмечаются </w:t>
                            </w:r>
                            <w:r w:rsidRPr="005B2AC0">
                              <w:rPr>
                                <w:b/>
                                <w:color w:val="002060"/>
                              </w:rPr>
                              <w:t>Благодарственным письмом</w:t>
                            </w:r>
                            <w:r>
                              <w:rPr>
                                <w:color w:val="002060"/>
                              </w:rPr>
                              <w:t xml:space="preserve"> на адрес администрации образовательной организации при условии оплаты дипломов.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2EC55" id="Надпись 19" o:spid="_x0000_s1027" type="#_x0000_t202" style="position:absolute;left:0;text-align:left;margin-left:10.2pt;margin-top:26.8pt;width:525.75pt;height:130.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" filled="f" stroked="f" strokeweight=".5pt">
                <v:textbox>
                  <w:txbxContent>
                    <w:p w:rsidR="005B2AC0" w:rsidRPr="005B2AC0" w:rsidRDefault="005B2AC0" w:rsidP="005B2AC0">
                      <w:pPr>
                        <w:spacing w:line="276" w:lineRule="auto"/>
                        <w:jc w:val="both"/>
                        <w:rPr>
                          <w:color w:val="002060"/>
                        </w:rPr>
                      </w:pPr>
                      <w:r w:rsidRPr="005B2AC0">
                        <w:rPr>
                          <w:color w:val="002060"/>
                        </w:rPr>
                        <w:t>По результатам конкурсов во всех номинациях Ассоциацией лучших ДОО и педагогов вручаются:</w:t>
                      </w:r>
                    </w:p>
                    <w:p w:rsidR="005B2AC0" w:rsidRPr="005B2AC0" w:rsidRDefault="005B2AC0" w:rsidP="005B2AC0">
                      <w:pPr>
                        <w:spacing w:line="276" w:lineRule="auto"/>
                        <w:jc w:val="both"/>
                        <w:rPr>
                          <w:b/>
                          <w:color w:val="002060"/>
                        </w:rPr>
                      </w:pPr>
                      <w:r w:rsidRPr="005B2AC0">
                        <w:rPr>
                          <w:b/>
                          <w:color w:val="002060"/>
                        </w:rPr>
                        <w:t>Диплом победителя Конкурса I степени, II степени, III ст</w:t>
                      </w:r>
                      <w:r w:rsidR="00085085">
                        <w:rPr>
                          <w:b/>
                          <w:color w:val="002060"/>
                        </w:rPr>
                        <w:t>епени, Диплом лауреата Конкурса, Сертификат участника.</w:t>
                      </w:r>
                    </w:p>
                    <w:p w:rsidR="005B2AC0" w:rsidRPr="005B2AC0" w:rsidRDefault="005B2AC0" w:rsidP="005B2AC0">
                      <w:pPr>
                        <w:spacing w:line="276" w:lineRule="auto"/>
                        <w:jc w:val="both"/>
                        <w:rPr>
                          <w:color w:val="002060"/>
                        </w:rPr>
                      </w:pPr>
                      <w:r w:rsidRPr="005B2AC0">
                        <w:rPr>
                          <w:color w:val="002060"/>
                        </w:rPr>
                        <w:t>Самым активны</w:t>
                      </w:r>
                      <w:r w:rsidR="00085085">
                        <w:rPr>
                          <w:color w:val="002060"/>
                        </w:rPr>
                        <w:t>м участникам - детям 1 июня 2018</w:t>
                      </w:r>
                      <w:r w:rsidRPr="005B2AC0">
                        <w:rPr>
                          <w:color w:val="002060"/>
                        </w:rPr>
                        <w:t xml:space="preserve"> г. (</w:t>
                      </w:r>
                      <w:r w:rsidR="00445907">
                        <w:rPr>
                          <w:color w:val="002060"/>
                        </w:rPr>
                        <w:t>по итогам конкурсов с 1.02. 2018</w:t>
                      </w:r>
                      <w:r w:rsidRPr="005B2AC0">
                        <w:rPr>
                          <w:color w:val="002060"/>
                        </w:rPr>
                        <w:t xml:space="preserve"> г.) будет вручена награда </w:t>
                      </w:r>
                      <w:r w:rsidRPr="005B2AC0">
                        <w:rPr>
                          <w:b/>
                          <w:color w:val="002060"/>
                        </w:rPr>
                        <w:t>"Звезда" Ма</w:t>
                      </w:r>
                      <w:r w:rsidR="00085085">
                        <w:rPr>
                          <w:b/>
                          <w:color w:val="002060"/>
                        </w:rPr>
                        <w:t>ленького гения - 2018</w:t>
                      </w:r>
                      <w:r w:rsidRPr="005B2AC0">
                        <w:rPr>
                          <w:color w:val="002060"/>
                        </w:rPr>
                        <w:t xml:space="preserve">, а их кураторы отмечены </w:t>
                      </w:r>
                      <w:r w:rsidRPr="005B2AC0">
                        <w:rPr>
                          <w:b/>
                          <w:color w:val="002060"/>
                        </w:rPr>
                        <w:t>Дипломом за успешное руководство</w:t>
                      </w:r>
                      <w:r w:rsidRPr="005B2AC0">
                        <w:rPr>
                          <w:color w:val="002060"/>
                        </w:rPr>
                        <w:t xml:space="preserve"> художественно-творческим развитием воспитанников ДОО и поддержку одарённых детей ("Почта РФ").</w:t>
                      </w:r>
                      <w:r w:rsidR="00085085">
                        <w:rPr>
                          <w:color w:val="002060"/>
                        </w:rPr>
                        <w:t xml:space="preserve"> Кураторы 10 участников</w:t>
                      </w:r>
                      <w:r>
                        <w:rPr>
                          <w:color w:val="002060"/>
                        </w:rPr>
                        <w:t xml:space="preserve"> отмечаются </w:t>
                      </w:r>
                      <w:r w:rsidRPr="005B2AC0">
                        <w:rPr>
                          <w:b/>
                          <w:color w:val="002060"/>
                        </w:rPr>
                        <w:t>Благодарственным письмом</w:t>
                      </w:r>
                      <w:r>
                        <w:rPr>
                          <w:color w:val="002060"/>
                        </w:rPr>
                        <w:t xml:space="preserve"> на адрес администрации образовательной организации при условии оплаты дипломов.</w:t>
                      </w:r>
                    </w:p>
                  </w:txbxContent>
                </v:textbox>
                <w10:wrap type="square"/>
              </v:shape>
            </w:pict>
          </mc:Fallback>
        </mc:AlternateContent>
      </w:r>
    </w:p>
    <w:p w:rsidR="005B2AC0" w:rsidRDefault="005B2AC0" w:rsidP="005B2AC0">
      <w:pPr>
        <w:spacing w:line="276" w:lineRule="auto"/>
        <w:ind w:right="-613"/>
        <w:jc w:val="center"/>
        <w:rPr>
          <w:b/>
          <w:color w:val="1F3864" w:themeColor="accent5" w:themeShade="80"/>
        </w:rPr>
      </w:pPr>
      <w:r>
        <w:rPr>
          <w:b/>
          <w:color w:val="1F3864" w:themeColor="accent5" w:themeShade="80"/>
        </w:rPr>
        <w:t>4. Жюри конкурса</w:t>
      </w:r>
    </w:p>
    <w:p w:rsidR="005B2AC0" w:rsidRDefault="005B2AC0" w:rsidP="005B2AC0">
      <w:pPr>
        <w:spacing w:line="276" w:lineRule="auto"/>
        <w:ind w:right="-613"/>
        <w:jc w:val="center"/>
        <w:rPr>
          <w:b/>
          <w:color w:val="1F3864" w:themeColor="accent5" w:themeShade="80"/>
        </w:rPr>
      </w:pPr>
    </w:p>
    <w:p w:rsidR="005B2AC0" w:rsidRDefault="005B2AC0" w:rsidP="005B2AC0">
      <w:pPr>
        <w:ind w:left="426"/>
        <w:jc w:val="both"/>
        <w:rPr>
          <w:color w:val="1F3864" w:themeColor="accent5" w:themeShade="80"/>
        </w:rPr>
      </w:pPr>
      <w:r>
        <w:rPr>
          <w:color w:val="1F3864" w:themeColor="accent5" w:themeShade="80"/>
        </w:rPr>
        <w:t xml:space="preserve">        </w:t>
      </w:r>
      <w:r w:rsidRPr="005B2AC0">
        <w:rPr>
          <w:color w:val="1F3864" w:themeColor="accent5" w:themeShade="80"/>
        </w:rPr>
        <w:t xml:space="preserve">В </w:t>
      </w:r>
      <w:r>
        <w:rPr>
          <w:color w:val="1F3864" w:themeColor="accent5" w:themeShade="80"/>
        </w:rPr>
        <w:t xml:space="preserve">составе </w:t>
      </w:r>
      <w:r w:rsidRPr="005B2AC0">
        <w:rPr>
          <w:color w:val="1F3864" w:themeColor="accent5" w:themeShade="80"/>
        </w:rPr>
        <w:t>жюри конкурса</w:t>
      </w:r>
      <w:r>
        <w:rPr>
          <w:color w:val="1F3864" w:themeColor="accent5" w:themeShade="80"/>
        </w:rPr>
        <w:t xml:space="preserve"> - </w:t>
      </w:r>
      <w:r w:rsidRPr="005B2AC0">
        <w:rPr>
          <w:color w:val="1F3864" w:themeColor="accent5" w:themeShade="80"/>
        </w:rPr>
        <w:t>учёные, педагоги дошкольного образования и профессиональные художники.</w:t>
      </w:r>
    </w:p>
    <w:p w:rsidR="003D68B4" w:rsidRDefault="003D68B4" w:rsidP="005B2AC0">
      <w:pPr>
        <w:ind w:left="426"/>
        <w:jc w:val="both"/>
        <w:rPr>
          <w:color w:val="1F3864" w:themeColor="accent5" w:themeShade="80"/>
        </w:rPr>
      </w:pPr>
    </w:p>
    <w:p w:rsidR="003D68B4" w:rsidRPr="005B2AC0" w:rsidRDefault="003D68B4" w:rsidP="005B2AC0">
      <w:pPr>
        <w:ind w:left="426"/>
        <w:jc w:val="both"/>
        <w:rPr>
          <w:color w:val="1F3864" w:themeColor="accent5" w:themeShade="80"/>
        </w:rPr>
      </w:pPr>
    </w:p>
    <w:p w:rsidR="005B2AC0" w:rsidRPr="005B2AC0" w:rsidRDefault="005B2AC0" w:rsidP="005B2AC0">
      <w:pPr>
        <w:spacing w:line="276" w:lineRule="auto"/>
        <w:ind w:right="-613"/>
        <w:jc w:val="center"/>
        <w:rPr>
          <w:color w:val="1F3864" w:themeColor="accent5" w:themeShade="80"/>
        </w:rPr>
      </w:pPr>
    </w:p>
    <w:p w:rsidR="005B2AC0" w:rsidRDefault="005B2AC0" w:rsidP="005B2AC0">
      <w:pPr>
        <w:spacing w:line="276" w:lineRule="auto"/>
        <w:ind w:right="-613"/>
        <w:rPr>
          <w:b/>
          <w:color w:val="1F3864" w:themeColor="accent5" w:themeShade="80"/>
        </w:rPr>
      </w:pPr>
      <w:r>
        <w:rPr>
          <w:b/>
          <w:color w:val="1F3864" w:themeColor="accent5" w:themeShade="80"/>
        </w:rPr>
        <w:lastRenderedPageBreak/>
        <w:t xml:space="preserve">                                               </w:t>
      </w:r>
      <w:r w:rsidR="00085085">
        <w:rPr>
          <w:b/>
          <w:color w:val="1F3864" w:themeColor="accent5" w:themeShade="80"/>
        </w:rPr>
        <w:t xml:space="preserve">                               </w:t>
      </w:r>
      <w:r>
        <w:rPr>
          <w:b/>
          <w:color w:val="1F3864" w:themeColor="accent5" w:themeShade="80"/>
        </w:rPr>
        <w:t xml:space="preserve"> 5. </w:t>
      </w:r>
      <w:r w:rsidRPr="005B2AC0">
        <w:rPr>
          <w:b/>
          <w:color w:val="1F3864" w:themeColor="accent5" w:themeShade="80"/>
        </w:rPr>
        <w:t>Условия участия</w:t>
      </w:r>
    </w:p>
    <w:p w:rsidR="005B2AC0" w:rsidRDefault="005B2AC0" w:rsidP="005B2AC0">
      <w:pPr>
        <w:spacing w:line="276" w:lineRule="auto"/>
        <w:ind w:right="-613"/>
        <w:rPr>
          <w:b/>
          <w:color w:val="1F3864" w:themeColor="accent5" w:themeShade="80"/>
        </w:rPr>
      </w:pPr>
      <w:r>
        <w:rPr>
          <w:b/>
          <w:color w:val="1F3864" w:themeColor="accent5" w:themeShade="80"/>
        </w:rPr>
        <w:t xml:space="preserve">   </w:t>
      </w:r>
    </w:p>
    <w:p w:rsidR="005B2AC0" w:rsidRPr="005B2AC0" w:rsidRDefault="005B2AC0" w:rsidP="005B2AC0">
      <w:pPr>
        <w:spacing w:line="276" w:lineRule="auto"/>
        <w:ind w:left="426" w:right="-613"/>
        <w:rPr>
          <w:color w:val="1F3864" w:themeColor="accent5" w:themeShade="80"/>
        </w:rPr>
      </w:pPr>
      <w:r w:rsidRPr="005B2AC0">
        <w:rPr>
          <w:color w:val="1F3864" w:themeColor="accent5" w:themeShade="80"/>
        </w:rPr>
        <w:t>Руководствуясь идеей "Талантливый человек - талантлив во всём", участие одного ребёнка одновременно в р</w:t>
      </w:r>
      <w:r>
        <w:rPr>
          <w:color w:val="1F3864" w:themeColor="accent5" w:themeShade="80"/>
        </w:rPr>
        <w:t>азных номинациях не ограничено!</w:t>
      </w:r>
    </w:p>
    <w:p w:rsidR="005B2AC0" w:rsidRPr="005B2AC0" w:rsidRDefault="005B2AC0" w:rsidP="005B2AC0">
      <w:pPr>
        <w:spacing w:line="276" w:lineRule="auto"/>
        <w:ind w:left="426" w:right="-613"/>
        <w:rPr>
          <w:color w:val="1F3864" w:themeColor="accent5" w:themeShade="80"/>
        </w:rPr>
      </w:pPr>
      <w:r>
        <w:rPr>
          <w:color w:val="1F3864" w:themeColor="accent5" w:themeShade="80"/>
        </w:rPr>
        <w:t>Участие детей - бесплатное. Лучшие</w:t>
      </w:r>
      <w:r w:rsidRPr="005B2AC0">
        <w:rPr>
          <w:color w:val="1F3864" w:themeColor="accent5" w:themeShade="80"/>
        </w:rPr>
        <w:t xml:space="preserve"> детские работы размещаются на са</w:t>
      </w:r>
      <w:r>
        <w:rPr>
          <w:color w:val="1F3864" w:themeColor="accent5" w:themeShade="80"/>
        </w:rPr>
        <w:t>йте.</w:t>
      </w:r>
    </w:p>
    <w:p w:rsidR="005B2AC0" w:rsidRDefault="005B2AC0" w:rsidP="005B2AC0">
      <w:pPr>
        <w:spacing w:line="276" w:lineRule="auto"/>
        <w:ind w:left="426" w:right="-613"/>
        <w:rPr>
          <w:b/>
          <w:color w:val="1F3864" w:themeColor="accent5" w:themeShade="80"/>
        </w:rPr>
      </w:pPr>
      <w:r w:rsidRPr="005B2AC0">
        <w:rPr>
          <w:color w:val="1F3864" w:themeColor="accent5" w:themeShade="80"/>
        </w:rPr>
        <w:t>Рассылка дипломов (в электронном виде) за Участие и Победу в каждом конкурсе по всем номинациям производится по предварительн</w:t>
      </w:r>
      <w:r>
        <w:rPr>
          <w:color w:val="1F3864" w:themeColor="accent5" w:themeShade="80"/>
        </w:rPr>
        <w:t xml:space="preserve">ой заявке на электронный адрес: </w:t>
      </w:r>
      <w:hyperlink r:id="rId10" w:history="1">
        <w:r w:rsidR="00085085" w:rsidRPr="00293D64">
          <w:rPr>
            <w:rStyle w:val="a3"/>
            <w:b/>
            <w14:textFill>
              <w14:solidFill>
                <w14:srgbClr w14:val="0000FF">
                  <w14:lumMod w14:val="50000"/>
                </w14:srgbClr>
              </w14:solidFill>
            </w14:textFill>
          </w:rPr>
          <w:t>malgeniy18@gmail.com</w:t>
        </w:r>
      </w:hyperlink>
    </w:p>
    <w:p w:rsidR="005B2AC0" w:rsidRPr="005B2AC0" w:rsidRDefault="005B2AC0" w:rsidP="005B2AC0">
      <w:pPr>
        <w:spacing w:line="276" w:lineRule="auto"/>
        <w:ind w:left="426" w:right="-613"/>
        <w:rPr>
          <w:b/>
          <w:color w:val="1F3864" w:themeColor="accent5" w:themeShade="80"/>
        </w:rPr>
      </w:pPr>
      <w:r>
        <w:rPr>
          <w:b/>
          <w:color w:val="1F3864" w:themeColor="accent5" w:themeShade="80"/>
        </w:rPr>
        <w:t>В теме письма указать Ф.И.О. куратора</w:t>
      </w:r>
    </w:p>
    <w:p w:rsidR="005B2AC0" w:rsidRPr="005B2AC0" w:rsidRDefault="005B2AC0" w:rsidP="005B2AC0">
      <w:pPr>
        <w:spacing w:line="276" w:lineRule="auto"/>
        <w:ind w:left="426" w:right="-613"/>
        <w:rPr>
          <w:color w:val="1F3864" w:themeColor="accent5" w:themeShade="80"/>
        </w:rPr>
      </w:pPr>
      <w:r w:rsidRPr="005B2AC0">
        <w:rPr>
          <w:color w:val="1F3864" w:themeColor="accent5" w:themeShade="80"/>
        </w:rPr>
        <w:t>В</w:t>
      </w:r>
      <w:r w:rsidR="00085085">
        <w:rPr>
          <w:color w:val="1F3864" w:themeColor="accent5" w:themeShade="80"/>
        </w:rPr>
        <w:t>ёрстка одного диплома - 100</w:t>
      </w:r>
      <w:r>
        <w:rPr>
          <w:color w:val="1F3864" w:themeColor="accent5" w:themeShade="80"/>
        </w:rPr>
        <w:t xml:space="preserve"> руб.</w:t>
      </w:r>
    </w:p>
    <w:p w:rsidR="005B2AC0" w:rsidRDefault="005B2AC0" w:rsidP="005B2AC0">
      <w:pPr>
        <w:spacing w:line="276" w:lineRule="auto"/>
        <w:ind w:left="426" w:right="-613"/>
        <w:rPr>
          <w:color w:val="1F3864" w:themeColor="accent5" w:themeShade="80"/>
        </w:rPr>
      </w:pPr>
      <w:r w:rsidRPr="005B2AC0">
        <w:rPr>
          <w:color w:val="1F3864" w:themeColor="accent5" w:themeShade="80"/>
        </w:rPr>
        <w:t>Вопросы по организации конкурса можно отправить по контактной форме (стр. Контакты)</w:t>
      </w:r>
      <w:r>
        <w:rPr>
          <w:color w:val="1F3864" w:themeColor="accent5" w:themeShade="80"/>
        </w:rPr>
        <w:t>.</w:t>
      </w:r>
    </w:p>
    <w:p w:rsidR="005B2AC0" w:rsidRDefault="005B2AC0" w:rsidP="005B2AC0">
      <w:pPr>
        <w:spacing w:line="276" w:lineRule="auto"/>
        <w:ind w:left="426" w:right="-613"/>
        <w:rPr>
          <w:color w:val="1F3864" w:themeColor="accent5" w:themeShade="80"/>
        </w:rPr>
      </w:pPr>
      <w:r>
        <w:rPr>
          <w:color w:val="1F3864" w:themeColor="accent5" w:themeShade="80"/>
        </w:rPr>
        <w:t xml:space="preserve"> </w:t>
      </w:r>
    </w:p>
    <w:p w:rsidR="005B2AC0" w:rsidRDefault="005B2AC0" w:rsidP="005B2AC0">
      <w:pPr>
        <w:spacing w:line="276" w:lineRule="auto"/>
        <w:ind w:right="-613"/>
        <w:rPr>
          <w:b/>
          <w:color w:val="1F3864" w:themeColor="accent5" w:themeShade="80"/>
        </w:rPr>
      </w:pPr>
      <w:r>
        <w:rPr>
          <w:color w:val="1F3864" w:themeColor="accent5" w:themeShade="80"/>
        </w:rPr>
        <w:t xml:space="preserve">                                                                   </w:t>
      </w:r>
      <w:r>
        <w:rPr>
          <w:b/>
          <w:color w:val="1F3864" w:themeColor="accent5" w:themeShade="80"/>
        </w:rPr>
        <w:t xml:space="preserve"> 6</w:t>
      </w:r>
      <w:r w:rsidRPr="005B2AC0">
        <w:rPr>
          <w:b/>
          <w:color w:val="1F3864" w:themeColor="accent5" w:themeShade="80"/>
        </w:rPr>
        <w:t>. Основное содержание конкурса</w:t>
      </w:r>
    </w:p>
    <w:p w:rsidR="005B2AC0" w:rsidRPr="005B2AC0" w:rsidRDefault="005B2AC0" w:rsidP="005B2AC0">
      <w:pPr>
        <w:spacing w:line="276" w:lineRule="auto"/>
        <w:ind w:left="426" w:right="-613"/>
        <w:rPr>
          <w:b/>
          <w:color w:val="1F3864" w:themeColor="accent5" w:themeShade="80"/>
        </w:rPr>
      </w:pPr>
    </w:p>
    <w:p w:rsidR="005B2AC0" w:rsidRDefault="005B2AC0" w:rsidP="005B2AC0">
      <w:pPr>
        <w:spacing w:line="276" w:lineRule="auto"/>
        <w:ind w:left="426" w:right="-613"/>
        <w:jc w:val="both"/>
        <w:rPr>
          <w:color w:val="1F3864" w:themeColor="accent5" w:themeShade="80"/>
        </w:rPr>
      </w:pPr>
      <w:r>
        <w:rPr>
          <w:color w:val="1F3864" w:themeColor="accent5" w:themeShade="80"/>
        </w:rPr>
        <w:t xml:space="preserve">Конкурс детского творчества «Маленький гений» представляет новую конкурсную технологию «Маршрут Маленького гения».  </w:t>
      </w:r>
      <w:r w:rsidRPr="005B2AC0">
        <w:rPr>
          <w:color w:val="1F3864" w:themeColor="accent5" w:themeShade="80"/>
        </w:rPr>
        <w:t xml:space="preserve">В </w:t>
      </w:r>
      <w:r w:rsidR="00085085">
        <w:rPr>
          <w:color w:val="1F3864" w:themeColor="accent5" w:themeShade="80"/>
        </w:rPr>
        <w:t>Конкурсе "Маленький гений - 2018</w:t>
      </w:r>
      <w:r w:rsidRPr="005B2AC0">
        <w:rPr>
          <w:color w:val="1F3864" w:themeColor="accent5" w:themeShade="80"/>
        </w:rPr>
        <w:t>" нет проигравших!</w:t>
      </w:r>
      <w:r>
        <w:rPr>
          <w:color w:val="1F3864" w:themeColor="accent5" w:themeShade="80"/>
        </w:rPr>
        <w:t xml:space="preserve"> </w:t>
      </w:r>
      <w:r w:rsidRPr="005B2AC0">
        <w:rPr>
          <w:color w:val="1F3864" w:themeColor="accent5" w:themeShade="80"/>
        </w:rPr>
        <w:t>Проходя "Маршрут Маленького гения", ребенок шаг за шагом учится представлять свои знания, суждения, р</w:t>
      </w:r>
      <w:r>
        <w:rPr>
          <w:color w:val="1F3864" w:themeColor="accent5" w:themeShade="80"/>
        </w:rPr>
        <w:t xml:space="preserve">азмышления об окружающем мире, </w:t>
      </w:r>
      <w:r w:rsidRPr="005B2AC0">
        <w:rPr>
          <w:color w:val="1F3864" w:themeColor="accent5" w:themeShade="80"/>
        </w:rPr>
        <w:t xml:space="preserve">а затем, и фантазировать, воображать, </w:t>
      </w:r>
      <w:r>
        <w:rPr>
          <w:color w:val="1F3864" w:themeColor="accent5" w:themeShade="80"/>
        </w:rPr>
        <w:t xml:space="preserve">в красках и образах выражать свои чувства и эмоции, </w:t>
      </w:r>
      <w:r w:rsidRPr="005B2AC0">
        <w:rPr>
          <w:color w:val="1F3864" w:themeColor="accent5" w:themeShade="80"/>
        </w:rPr>
        <w:t>и даже шутить в своих творческих работах, используя, доступные изобразительные средства.</w:t>
      </w:r>
    </w:p>
    <w:p w:rsidR="005B2AC0" w:rsidRDefault="003D68B4" w:rsidP="005B2AC0">
      <w:pPr>
        <w:spacing w:line="276" w:lineRule="auto"/>
        <w:ind w:left="426" w:right="-613"/>
        <w:jc w:val="both"/>
        <w:rPr>
          <w:color w:val="1F3864" w:themeColor="accent5" w:themeShade="80"/>
        </w:rPr>
      </w:pPr>
      <w:r>
        <w:rPr>
          <w:noProof/>
          <w:color w:val="1F3864" w:themeColor="accent5" w:themeShade="80"/>
        </w:rPr>
        <w:drawing>
          <wp:anchor distT="0" distB="0" distL="114300" distR="114300" simplePos="0" relativeHeight="251658752" behindDoc="0" locked="0" layoutInCell="1" allowOverlap="1" wp14:anchorId="339059E6" wp14:editId="43D59CBA">
            <wp:simplePos x="0" y="0"/>
            <wp:positionH relativeFrom="column">
              <wp:posOffset>5320665</wp:posOffset>
            </wp:positionH>
            <wp:positionV relativeFrom="paragraph">
              <wp:posOffset>452755</wp:posOffset>
            </wp:positionV>
            <wp:extent cx="1537335" cy="2219325"/>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335" cy="2219325"/>
                    </a:xfrm>
                    <a:prstGeom prst="rect">
                      <a:avLst/>
                    </a:prstGeom>
                    <a:noFill/>
                  </pic:spPr>
                </pic:pic>
              </a:graphicData>
            </a:graphic>
            <wp14:sizeRelH relativeFrom="page">
              <wp14:pctWidth>0</wp14:pctWidth>
            </wp14:sizeRelH>
            <wp14:sizeRelV relativeFrom="page">
              <wp14:pctHeight>0</wp14:pctHeight>
            </wp14:sizeRelV>
          </wp:anchor>
        </w:drawing>
      </w:r>
      <w:r w:rsidR="005B2AC0" w:rsidRPr="005B2AC0">
        <w:rPr>
          <w:color w:val="1F3864" w:themeColor="accent5" w:themeShade="80"/>
        </w:rPr>
        <w:t xml:space="preserve"> У ребенка активизируется познавательный интерес к миру, расширяется кр</w:t>
      </w:r>
      <w:r w:rsidR="005B2AC0">
        <w:rPr>
          <w:color w:val="1F3864" w:themeColor="accent5" w:themeShade="80"/>
        </w:rPr>
        <w:t>угозор и творческие способности: овладение новыми видами и технологиями художественной деятельности (нетрадиционные художественные техники, художественный труд, макетирование, инсталляции, компьютерная графика, художественная фотография и т.д.).</w:t>
      </w:r>
    </w:p>
    <w:p w:rsidR="005B2AC0" w:rsidRDefault="005B2AC0" w:rsidP="005B2AC0">
      <w:pPr>
        <w:spacing w:line="276" w:lineRule="auto"/>
        <w:ind w:left="426" w:right="-613"/>
        <w:jc w:val="both"/>
        <w:rPr>
          <w:color w:val="1F3864" w:themeColor="accent5" w:themeShade="80"/>
        </w:rPr>
      </w:pPr>
      <w:r>
        <w:rPr>
          <w:color w:val="1F3864" w:themeColor="accent5" w:themeShade="80"/>
        </w:rPr>
        <w:t xml:space="preserve">Главный приз конкурса даётся за творческую активность при успешном участии во всех или в большинстве промежуточных конкурсов, которые идут одновременно по 1,5 – 2 месяца. </w:t>
      </w:r>
      <w:r w:rsidRPr="005B2AC0">
        <w:rPr>
          <w:color w:val="1F3864" w:themeColor="accent5" w:themeShade="80"/>
        </w:rPr>
        <w:t>Можно проходить к</w:t>
      </w:r>
      <w:r>
        <w:rPr>
          <w:color w:val="1F3864" w:themeColor="accent5" w:themeShade="80"/>
        </w:rPr>
        <w:t>онкурсы последовательно или</w:t>
      </w:r>
      <w:r w:rsidRPr="005B2AC0">
        <w:rPr>
          <w:color w:val="1F3864" w:themeColor="accent5" w:themeShade="80"/>
        </w:rPr>
        <w:t xml:space="preserve"> выстроить собственный план, согласно интересам детей, ведь, </w:t>
      </w:r>
      <w:r>
        <w:rPr>
          <w:color w:val="1F3864" w:themeColor="accent5" w:themeShade="80"/>
        </w:rPr>
        <w:t>каждый конкурс идет 1,5 - 2 месяца,</w:t>
      </w:r>
      <w:r w:rsidRPr="005B2AC0">
        <w:rPr>
          <w:color w:val="1F3864" w:themeColor="accent5" w:themeShade="80"/>
        </w:rPr>
        <w:t xml:space="preserve"> и вы всё успеете!</w:t>
      </w:r>
    </w:p>
    <w:p w:rsidR="005B2AC0" w:rsidRDefault="005B2AC0" w:rsidP="005B2AC0">
      <w:pPr>
        <w:spacing w:line="276" w:lineRule="auto"/>
        <w:ind w:left="426" w:right="-613"/>
        <w:jc w:val="both"/>
        <w:rPr>
          <w:color w:val="1F3864" w:themeColor="accent5" w:themeShade="80"/>
        </w:rPr>
      </w:pPr>
      <w:r w:rsidRPr="005B2AC0">
        <w:rPr>
          <w:color w:val="1F3864" w:themeColor="accent5" w:themeShade="80"/>
        </w:rPr>
        <w:t>Работаем по Л.С. Выготскому - выстраиваем индивидуальные маршруты по расписанию конкурсов - "Маршруту Маленького гения".</w:t>
      </w:r>
      <w:r>
        <w:rPr>
          <w:color w:val="1F3864" w:themeColor="accent5" w:themeShade="80"/>
        </w:rPr>
        <w:t xml:space="preserve"> </w:t>
      </w:r>
      <w:r w:rsidRPr="005B2AC0">
        <w:rPr>
          <w:color w:val="1F3864" w:themeColor="accent5" w:themeShade="80"/>
        </w:rPr>
        <w:t>Все конкурсы самодостаточны, т.е. за каждый конкурс ребенок получает Диплом (</w:t>
      </w:r>
      <w:r>
        <w:rPr>
          <w:color w:val="1F3864" w:themeColor="accent5" w:themeShade="80"/>
        </w:rPr>
        <w:t xml:space="preserve">при </w:t>
      </w:r>
      <w:r w:rsidRPr="005B2AC0">
        <w:rPr>
          <w:color w:val="1F3864" w:themeColor="accent5" w:themeShade="80"/>
        </w:rPr>
        <w:t>заказ</w:t>
      </w:r>
      <w:r>
        <w:rPr>
          <w:color w:val="1F3864" w:themeColor="accent5" w:themeShade="80"/>
        </w:rPr>
        <w:t>е куратора</w:t>
      </w:r>
      <w:r w:rsidRPr="005B2AC0">
        <w:rPr>
          <w:color w:val="1F3864" w:themeColor="accent5" w:themeShade="80"/>
        </w:rPr>
        <w:t>).</w:t>
      </w:r>
      <w:r>
        <w:rPr>
          <w:color w:val="1F3864" w:themeColor="accent5" w:themeShade="80"/>
        </w:rPr>
        <w:t xml:space="preserve"> </w:t>
      </w:r>
      <w:r w:rsidRPr="005B2AC0">
        <w:rPr>
          <w:color w:val="1F3864" w:themeColor="accent5" w:themeShade="80"/>
        </w:rPr>
        <w:t>Каждые 2 недели идет рассылка</w:t>
      </w:r>
      <w:r w:rsidR="00445907">
        <w:rPr>
          <w:color w:val="1F3864" w:themeColor="accent5" w:themeShade="80"/>
        </w:rPr>
        <w:t xml:space="preserve"> </w:t>
      </w:r>
      <w:r w:rsidRPr="005B2AC0">
        <w:rPr>
          <w:color w:val="1F3864" w:themeColor="accent5" w:themeShade="80"/>
        </w:rPr>
        <w:t>Дипломов по промежуточным результатам</w:t>
      </w:r>
      <w:r w:rsidR="00445907" w:rsidRPr="00445907">
        <w:t xml:space="preserve"> </w:t>
      </w:r>
      <w:r w:rsidR="00445907" w:rsidRPr="00445907">
        <w:rPr>
          <w:color w:val="1F3864" w:themeColor="accent5" w:themeShade="80"/>
        </w:rPr>
        <w:t xml:space="preserve">на Ваш электронный </w:t>
      </w:r>
      <w:proofErr w:type="gramStart"/>
      <w:r w:rsidR="00445907" w:rsidRPr="00445907">
        <w:rPr>
          <w:color w:val="1F3864" w:themeColor="accent5" w:themeShade="80"/>
        </w:rPr>
        <w:t>адрес</w:t>
      </w:r>
      <w:r w:rsidR="00445907">
        <w:rPr>
          <w:color w:val="1F3864" w:themeColor="accent5" w:themeShade="80"/>
        </w:rPr>
        <w:t xml:space="preserve"> </w:t>
      </w:r>
      <w:r w:rsidRPr="005B2AC0">
        <w:rPr>
          <w:color w:val="1F3864" w:themeColor="accent5" w:themeShade="80"/>
        </w:rPr>
        <w:t>.</w:t>
      </w:r>
      <w:proofErr w:type="gramEnd"/>
    </w:p>
    <w:p w:rsidR="00445907" w:rsidRDefault="00445907" w:rsidP="005B2AC0">
      <w:pPr>
        <w:spacing w:line="276" w:lineRule="auto"/>
        <w:ind w:left="426" w:right="-613"/>
        <w:jc w:val="both"/>
        <w:rPr>
          <w:color w:val="1F3864" w:themeColor="accent5" w:themeShade="80"/>
        </w:rPr>
      </w:pPr>
    </w:p>
    <w:p w:rsidR="005B2AC0" w:rsidRDefault="003D68B4" w:rsidP="00445907">
      <w:pPr>
        <w:spacing w:line="276" w:lineRule="auto"/>
        <w:ind w:left="426" w:right="-613"/>
        <w:jc w:val="both"/>
        <w:rPr>
          <w:b/>
          <w:color w:val="1F3864" w:themeColor="accent5" w:themeShade="80"/>
          <w:u w:val="single"/>
        </w:rPr>
      </w:pPr>
      <w:r>
        <w:rPr>
          <w:color w:val="1F3864" w:themeColor="accent5" w:themeShade="80"/>
        </w:rPr>
        <w:t>Лучшие работы размещаются на странице конкурса сайта Ассоциация лучших дошкольных образовательных организаций и педагогов</w:t>
      </w:r>
      <w:proofErr w:type="gramStart"/>
      <w:r>
        <w:rPr>
          <w:color w:val="1F3864" w:themeColor="accent5" w:themeShade="80"/>
        </w:rPr>
        <w:t>»</w:t>
      </w:r>
      <w:r w:rsidR="00445907">
        <w:rPr>
          <w:color w:val="1F3864" w:themeColor="accent5" w:themeShade="80"/>
        </w:rPr>
        <w:t xml:space="preserve">:  </w:t>
      </w:r>
      <w:hyperlink r:id="rId12" w:history="1">
        <w:r w:rsidR="00445907" w:rsidRPr="00293D64">
          <w:rPr>
            <w:rStyle w:val="a3"/>
            <w:b/>
          </w:rPr>
          <w:t>https://www.myplaneta.net/konkurs-malenkij-genij-2018</w:t>
        </w:r>
        <w:proofErr w:type="gramEnd"/>
      </w:hyperlink>
    </w:p>
    <w:p w:rsidR="00085085" w:rsidRDefault="00085085" w:rsidP="00445907">
      <w:pPr>
        <w:spacing w:line="276" w:lineRule="auto"/>
        <w:ind w:right="-613"/>
        <w:jc w:val="both"/>
        <w:rPr>
          <w:color w:val="1F3864" w:themeColor="accent5" w:themeShade="80"/>
        </w:rPr>
      </w:pPr>
    </w:p>
    <w:p w:rsidR="005B2AC0" w:rsidRPr="003D68B4" w:rsidRDefault="005B2AC0" w:rsidP="003D68B4">
      <w:pPr>
        <w:spacing w:line="276" w:lineRule="auto"/>
        <w:ind w:left="426" w:right="-613"/>
        <w:jc w:val="center"/>
        <w:rPr>
          <w:b/>
          <w:color w:val="1F3864" w:themeColor="accent5" w:themeShade="80"/>
          <w:sz w:val="28"/>
          <w:u w:val="single"/>
        </w:rPr>
      </w:pPr>
      <w:r w:rsidRPr="003D68B4">
        <w:rPr>
          <w:b/>
          <w:color w:val="1F3864" w:themeColor="accent5" w:themeShade="80"/>
          <w:sz w:val="28"/>
          <w:u w:val="single"/>
        </w:rPr>
        <w:t>Рас</w:t>
      </w:r>
      <w:r w:rsidR="00085085" w:rsidRPr="003D68B4">
        <w:rPr>
          <w:b/>
          <w:color w:val="1F3864" w:themeColor="accent5" w:themeShade="80"/>
          <w:sz w:val="28"/>
          <w:u w:val="single"/>
        </w:rPr>
        <w:t>писание конкурсов на 2018 г</w:t>
      </w:r>
      <w:r w:rsidRPr="003D68B4">
        <w:rPr>
          <w:b/>
          <w:color w:val="1F3864" w:themeColor="accent5" w:themeShade="80"/>
          <w:sz w:val="28"/>
          <w:u w:val="single"/>
        </w:rPr>
        <w:t>:</w:t>
      </w:r>
    </w:p>
    <w:p w:rsidR="005B2AC0" w:rsidRPr="005B2AC0" w:rsidRDefault="005B2AC0" w:rsidP="005B2AC0">
      <w:pPr>
        <w:spacing w:line="276" w:lineRule="auto"/>
        <w:ind w:left="426" w:right="-613"/>
        <w:rPr>
          <w:color w:val="1F3864" w:themeColor="accent5" w:themeShade="80"/>
          <w:u w:val="single"/>
        </w:rPr>
      </w:pPr>
      <w:r w:rsidRPr="005B2AC0">
        <w:rPr>
          <w:color w:val="1F3864" w:themeColor="accent5" w:themeShade="80"/>
          <w:u w:val="single"/>
        </w:rPr>
        <w:t xml:space="preserve"> </w:t>
      </w:r>
    </w:p>
    <w:tbl>
      <w:tblPr>
        <w:tblStyle w:val="2-1"/>
        <w:tblpPr w:leftFromText="180" w:rightFromText="180" w:vertAnchor="text" w:horzAnchor="margin" w:tblpXSpec="center" w:tblpY="83"/>
        <w:tblW w:w="4586" w:type="pct"/>
        <w:tblLook w:val="04A0" w:firstRow="1" w:lastRow="0" w:firstColumn="1" w:lastColumn="0" w:noHBand="0" w:noVBand="1"/>
      </w:tblPr>
      <w:tblGrid>
        <w:gridCol w:w="7114"/>
        <w:gridCol w:w="2293"/>
      </w:tblGrid>
      <w:tr w:rsidR="005B2AC0" w:rsidRPr="005B2AC0" w:rsidTr="003D68B4">
        <w:trPr>
          <w:cnfStyle w:val="100000000000" w:firstRow="1" w:lastRow="0" w:firstColumn="0" w:lastColumn="0" w:oddVBand="0" w:evenVBand="0" w:oddHBand="0" w:evenHBand="0" w:firstRowFirstColumn="0" w:firstRowLastColumn="0" w:lastRowFirstColumn="0" w:lastRowLastColumn="0"/>
          <w:trHeight w:val="502"/>
        </w:trPr>
        <w:tc>
          <w:tcPr>
            <w:cnfStyle w:val="001000000100" w:firstRow="0" w:lastRow="0" w:firstColumn="1" w:lastColumn="0" w:oddVBand="0" w:evenVBand="0" w:oddHBand="0" w:evenHBand="0" w:firstRowFirstColumn="1" w:firstRowLastColumn="0" w:lastRowFirstColumn="0" w:lastRowLastColumn="0"/>
            <w:tcW w:w="3781" w:type="pct"/>
            <w:noWrap/>
          </w:tcPr>
          <w:p w:rsidR="005B2AC0" w:rsidRPr="005B2AC0" w:rsidRDefault="00085085" w:rsidP="005B2AC0">
            <w:pPr>
              <w:rPr>
                <w:rFonts w:ascii="Times New Roman" w:eastAsiaTheme="minorEastAsia" w:hAnsi="Times New Roman" w:cs="Times New Roman"/>
                <w:color w:val="002060"/>
                <w:sz w:val="22"/>
                <w:szCs w:val="22"/>
              </w:rPr>
            </w:pPr>
            <w:r w:rsidRPr="003D68B4">
              <w:rPr>
                <w:rFonts w:ascii="Times New Roman" w:eastAsiaTheme="minorEastAsia" w:hAnsi="Times New Roman" w:cs="Times New Roman"/>
                <w:color w:val="002060"/>
                <w:sz w:val="32"/>
                <w:szCs w:val="22"/>
              </w:rPr>
              <w:t xml:space="preserve">              Маршрут «Счастливое детство»</w:t>
            </w:r>
          </w:p>
        </w:tc>
        <w:tc>
          <w:tcPr>
            <w:tcW w:w="1219" w:type="pct"/>
          </w:tcPr>
          <w:p w:rsidR="005B2AC0" w:rsidRPr="005B2AC0" w:rsidRDefault="005B2AC0" w:rsidP="005B2AC0">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2060"/>
                <w:sz w:val="22"/>
                <w:szCs w:val="22"/>
              </w:rPr>
            </w:pPr>
            <w:r w:rsidRPr="005B2AC0">
              <w:rPr>
                <w:rFonts w:ascii="Times New Roman" w:eastAsiaTheme="minorEastAsia" w:hAnsi="Times New Roman" w:cs="Times New Roman"/>
                <w:color w:val="002060"/>
                <w:sz w:val="22"/>
                <w:szCs w:val="22"/>
              </w:rPr>
              <w:t xml:space="preserve">Сроки </w:t>
            </w:r>
          </w:p>
        </w:tc>
      </w:tr>
      <w:tr w:rsidR="005B2AC0" w:rsidRPr="005B2AC0" w:rsidTr="003D68B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781" w:type="pct"/>
            <w:noWrap/>
          </w:tcPr>
          <w:p w:rsidR="005B2AC0" w:rsidRPr="003D68B4" w:rsidRDefault="005B2AC0" w:rsidP="005B2AC0">
            <w:pPr>
              <w:rPr>
                <w:rFonts w:ascii="Times New Roman" w:eastAsiaTheme="minorEastAsia" w:hAnsi="Times New Roman" w:cs="Times New Roman"/>
                <w:b/>
                <w:color w:val="002060"/>
              </w:rPr>
            </w:pPr>
            <w:r w:rsidRPr="003D68B4">
              <w:rPr>
                <w:rFonts w:ascii="Times New Roman" w:eastAsiaTheme="minorEastAsia" w:hAnsi="Times New Roman" w:cs="Times New Roman"/>
                <w:b/>
                <w:color w:val="002060"/>
              </w:rPr>
              <w:t>Земля – наш общий дом!</w:t>
            </w:r>
          </w:p>
        </w:tc>
        <w:tc>
          <w:tcPr>
            <w:tcW w:w="1219" w:type="pct"/>
          </w:tcPr>
          <w:p w:rsidR="005B2AC0" w:rsidRPr="005B2AC0" w:rsidRDefault="00085085" w:rsidP="003D68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2060"/>
              </w:rPr>
            </w:pPr>
            <w:r>
              <w:rPr>
                <w:rFonts w:ascii="Times New Roman" w:eastAsiaTheme="minorEastAsia" w:hAnsi="Times New Roman" w:cs="Times New Roman"/>
                <w:color w:val="002060"/>
              </w:rPr>
              <w:t>1.02 - 30.03</w:t>
            </w:r>
          </w:p>
        </w:tc>
      </w:tr>
      <w:tr w:rsidR="005B2AC0" w:rsidRPr="005B2AC0" w:rsidTr="003D68B4">
        <w:trPr>
          <w:trHeight w:val="508"/>
        </w:trPr>
        <w:tc>
          <w:tcPr>
            <w:cnfStyle w:val="001000000000" w:firstRow="0" w:lastRow="0" w:firstColumn="1" w:lastColumn="0" w:oddVBand="0" w:evenVBand="0" w:oddHBand="0" w:evenHBand="0" w:firstRowFirstColumn="0" w:firstRowLastColumn="0" w:lastRowFirstColumn="0" w:lastRowLastColumn="0"/>
            <w:tcW w:w="3781" w:type="pct"/>
            <w:noWrap/>
          </w:tcPr>
          <w:p w:rsidR="005B2AC0" w:rsidRPr="003D68B4" w:rsidRDefault="005B2AC0" w:rsidP="005B2AC0">
            <w:pPr>
              <w:rPr>
                <w:rFonts w:ascii="Times New Roman" w:eastAsiaTheme="minorEastAsia" w:hAnsi="Times New Roman" w:cs="Times New Roman"/>
                <w:b/>
                <w:color w:val="002060"/>
              </w:rPr>
            </w:pPr>
            <w:r w:rsidRPr="003D68B4">
              <w:rPr>
                <w:rFonts w:ascii="Times New Roman" w:eastAsiaTheme="minorEastAsia" w:hAnsi="Times New Roman" w:cs="Times New Roman"/>
                <w:b/>
                <w:color w:val="002060"/>
              </w:rPr>
              <w:t>Родная старина</w:t>
            </w:r>
          </w:p>
        </w:tc>
        <w:tc>
          <w:tcPr>
            <w:tcW w:w="1219" w:type="pct"/>
          </w:tcPr>
          <w:p w:rsidR="005B2AC0" w:rsidRPr="005B2AC0" w:rsidRDefault="005B2AC0" w:rsidP="003D68B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2060"/>
              </w:rPr>
            </w:pPr>
            <w:r w:rsidRPr="005B2AC0">
              <w:rPr>
                <w:rFonts w:ascii="Times New Roman" w:eastAsiaTheme="minorEastAsia" w:hAnsi="Times New Roman" w:cs="Times New Roman"/>
                <w:color w:val="002060"/>
              </w:rPr>
              <w:t>1.02 - 15.04</w:t>
            </w:r>
          </w:p>
        </w:tc>
      </w:tr>
      <w:tr w:rsidR="005B2AC0" w:rsidRPr="005B2AC0" w:rsidTr="003D68B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781" w:type="pct"/>
            <w:noWrap/>
          </w:tcPr>
          <w:p w:rsidR="005B2AC0" w:rsidRPr="003D68B4" w:rsidRDefault="00085085" w:rsidP="005B2AC0">
            <w:pPr>
              <w:rPr>
                <w:rFonts w:ascii="Times New Roman" w:eastAsiaTheme="minorEastAsia" w:hAnsi="Times New Roman" w:cs="Times New Roman"/>
                <w:b/>
                <w:color w:val="002060"/>
              </w:rPr>
            </w:pPr>
            <w:r w:rsidRPr="003D68B4">
              <w:rPr>
                <w:rFonts w:ascii="Times New Roman" w:eastAsiaTheme="minorEastAsia" w:hAnsi="Times New Roman" w:cs="Times New Roman"/>
                <w:b/>
                <w:color w:val="002060"/>
              </w:rPr>
              <w:t>Моя семья - 2018</w:t>
            </w:r>
          </w:p>
        </w:tc>
        <w:tc>
          <w:tcPr>
            <w:tcW w:w="1219" w:type="pct"/>
          </w:tcPr>
          <w:p w:rsidR="005B2AC0" w:rsidRPr="005B2AC0" w:rsidRDefault="005B2AC0" w:rsidP="003D68B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2060"/>
              </w:rPr>
            </w:pPr>
            <w:r w:rsidRPr="005B2AC0">
              <w:rPr>
                <w:rFonts w:ascii="Times New Roman" w:eastAsiaTheme="minorEastAsia" w:hAnsi="Times New Roman" w:cs="Times New Roman"/>
                <w:color w:val="002060"/>
              </w:rPr>
              <w:t>1.02 - 15.03</w:t>
            </w:r>
          </w:p>
        </w:tc>
      </w:tr>
      <w:tr w:rsidR="005B2AC0" w:rsidRPr="005B2AC0" w:rsidTr="003D68B4">
        <w:trPr>
          <w:trHeight w:val="502"/>
        </w:trPr>
        <w:tc>
          <w:tcPr>
            <w:cnfStyle w:val="001000000000" w:firstRow="0" w:lastRow="0" w:firstColumn="1" w:lastColumn="0" w:oddVBand="0" w:evenVBand="0" w:oddHBand="0" w:evenHBand="0" w:firstRowFirstColumn="0" w:firstRowLastColumn="0" w:lastRowFirstColumn="0" w:lastRowLastColumn="0"/>
            <w:tcW w:w="3781" w:type="pct"/>
            <w:noWrap/>
          </w:tcPr>
          <w:p w:rsidR="005B2AC0" w:rsidRPr="003D68B4" w:rsidRDefault="005B2AC0" w:rsidP="005B2AC0">
            <w:pPr>
              <w:rPr>
                <w:rFonts w:ascii="Times New Roman" w:eastAsiaTheme="minorEastAsia" w:hAnsi="Times New Roman" w:cs="Times New Roman"/>
                <w:b/>
                <w:color w:val="002060"/>
              </w:rPr>
            </w:pPr>
            <w:r w:rsidRPr="003D68B4">
              <w:rPr>
                <w:rFonts w:ascii="Times New Roman" w:eastAsiaTheme="minorEastAsia" w:hAnsi="Times New Roman" w:cs="Times New Roman"/>
                <w:b/>
                <w:color w:val="002060"/>
              </w:rPr>
              <w:t>Космические приключения</w:t>
            </w:r>
          </w:p>
        </w:tc>
        <w:tc>
          <w:tcPr>
            <w:tcW w:w="1219" w:type="pct"/>
          </w:tcPr>
          <w:p w:rsidR="005B2AC0" w:rsidRPr="005B2AC0" w:rsidRDefault="005B2AC0" w:rsidP="003D68B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2060"/>
              </w:rPr>
            </w:pPr>
            <w:r w:rsidRPr="005B2AC0">
              <w:rPr>
                <w:rFonts w:ascii="Times New Roman" w:eastAsiaTheme="minorEastAsia" w:hAnsi="Times New Roman" w:cs="Times New Roman"/>
                <w:color w:val="002060"/>
              </w:rPr>
              <w:t>1.02 - 15.04</w:t>
            </w:r>
          </w:p>
        </w:tc>
      </w:tr>
      <w:tr w:rsidR="005B2AC0" w:rsidRPr="005B2AC0" w:rsidTr="003D68B4">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781" w:type="pct"/>
            <w:noWrap/>
          </w:tcPr>
          <w:p w:rsidR="005B2AC0" w:rsidRPr="003D68B4" w:rsidRDefault="005B2AC0" w:rsidP="005B2AC0">
            <w:pPr>
              <w:rPr>
                <w:rFonts w:ascii="Times New Roman" w:eastAsiaTheme="minorEastAsia" w:hAnsi="Times New Roman" w:cs="Times New Roman"/>
                <w:b/>
                <w:color w:val="002060"/>
              </w:rPr>
            </w:pPr>
            <w:r w:rsidRPr="003D68B4">
              <w:rPr>
                <w:rFonts w:ascii="Times New Roman" w:eastAsiaTheme="minorEastAsia" w:hAnsi="Times New Roman" w:cs="Times New Roman"/>
                <w:b/>
                <w:color w:val="002060"/>
              </w:rPr>
              <w:t>Моя любимая игрушка</w:t>
            </w:r>
          </w:p>
        </w:tc>
        <w:tc>
          <w:tcPr>
            <w:tcW w:w="1219" w:type="pct"/>
          </w:tcPr>
          <w:p w:rsidR="005B2AC0" w:rsidRPr="005B2AC0" w:rsidRDefault="005B2AC0" w:rsidP="005B2AC0">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2060"/>
              </w:rPr>
            </w:pPr>
            <w:r w:rsidRPr="005B2AC0">
              <w:rPr>
                <w:rFonts w:ascii="Times New Roman" w:eastAsiaTheme="minorEastAsia" w:hAnsi="Times New Roman" w:cs="Times New Roman"/>
                <w:color w:val="002060"/>
              </w:rPr>
              <w:t xml:space="preserve">   1.02 - 30.03</w:t>
            </w:r>
          </w:p>
        </w:tc>
      </w:tr>
      <w:tr w:rsidR="005B2AC0" w:rsidRPr="005B2AC0" w:rsidTr="003D68B4">
        <w:trPr>
          <w:trHeight w:val="502"/>
        </w:trPr>
        <w:tc>
          <w:tcPr>
            <w:cnfStyle w:val="001000000000" w:firstRow="0" w:lastRow="0" w:firstColumn="1" w:lastColumn="0" w:oddVBand="0" w:evenVBand="0" w:oddHBand="0" w:evenHBand="0" w:firstRowFirstColumn="0" w:firstRowLastColumn="0" w:lastRowFirstColumn="0" w:lastRowLastColumn="0"/>
            <w:tcW w:w="3781" w:type="pct"/>
            <w:noWrap/>
          </w:tcPr>
          <w:p w:rsidR="005B2AC0" w:rsidRPr="003D68B4" w:rsidRDefault="005B2AC0" w:rsidP="005B2AC0">
            <w:pPr>
              <w:rPr>
                <w:rFonts w:ascii="Times New Roman" w:hAnsi="Times New Roman" w:cs="Times New Roman"/>
                <w:b/>
                <w:color w:val="002060"/>
              </w:rPr>
            </w:pPr>
            <w:r w:rsidRPr="003D68B4">
              <w:rPr>
                <w:rFonts w:ascii="Times New Roman" w:hAnsi="Times New Roman" w:cs="Times New Roman"/>
                <w:b/>
                <w:color w:val="002060"/>
              </w:rPr>
              <w:t>Таинственный мир океанов</w:t>
            </w:r>
          </w:p>
        </w:tc>
        <w:tc>
          <w:tcPr>
            <w:tcW w:w="1219" w:type="pct"/>
          </w:tcPr>
          <w:p w:rsidR="005B2AC0" w:rsidRPr="005B2AC0" w:rsidRDefault="005B2AC0" w:rsidP="005B2A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sidRPr="005B2AC0">
              <w:rPr>
                <w:rFonts w:ascii="Times New Roman" w:hAnsi="Times New Roman" w:cs="Times New Roman"/>
                <w:color w:val="002060"/>
              </w:rPr>
              <w:t xml:space="preserve">   1.04 - 15.05</w:t>
            </w:r>
          </w:p>
        </w:tc>
      </w:tr>
      <w:tr w:rsidR="005B2AC0" w:rsidRPr="005B2AC0" w:rsidTr="003D68B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781" w:type="pct"/>
            <w:noWrap/>
          </w:tcPr>
          <w:p w:rsidR="005B2AC0" w:rsidRPr="003D68B4" w:rsidRDefault="005B2AC0" w:rsidP="005B2AC0">
            <w:pPr>
              <w:rPr>
                <w:rFonts w:ascii="Times New Roman" w:hAnsi="Times New Roman" w:cs="Times New Roman"/>
                <w:b/>
                <w:color w:val="002060"/>
              </w:rPr>
            </w:pPr>
            <w:r w:rsidRPr="003D68B4">
              <w:rPr>
                <w:rFonts w:ascii="Times New Roman" w:hAnsi="Times New Roman" w:cs="Times New Roman"/>
                <w:b/>
                <w:color w:val="002060"/>
              </w:rPr>
              <w:t>Однажды, я… Не верите?</w:t>
            </w:r>
          </w:p>
        </w:tc>
        <w:tc>
          <w:tcPr>
            <w:tcW w:w="1219" w:type="pct"/>
          </w:tcPr>
          <w:p w:rsidR="005B2AC0" w:rsidRPr="005B2AC0" w:rsidRDefault="005B2AC0" w:rsidP="005B2AC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2060"/>
              </w:rPr>
            </w:pPr>
            <w:r w:rsidRPr="005B2AC0">
              <w:rPr>
                <w:rFonts w:ascii="Times New Roman" w:hAnsi="Times New Roman" w:cs="Times New Roman"/>
                <w:color w:val="002060"/>
              </w:rPr>
              <w:t xml:space="preserve">   1.04 - 15.05</w:t>
            </w:r>
          </w:p>
        </w:tc>
      </w:tr>
    </w:tbl>
    <w:p w:rsidR="005B2AC0" w:rsidRPr="005B2AC0" w:rsidRDefault="005B2AC0" w:rsidP="005B2AC0">
      <w:pPr>
        <w:spacing w:line="276" w:lineRule="auto"/>
        <w:ind w:right="-613"/>
        <w:rPr>
          <w:color w:val="1F3864" w:themeColor="accent5" w:themeShade="80"/>
        </w:rPr>
      </w:pPr>
    </w:p>
    <w:tbl>
      <w:tblPr>
        <w:tblStyle w:val="2-1"/>
        <w:tblpPr w:leftFromText="180" w:rightFromText="180" w:vertAnchor="text" w:horzAnchor="margin" w:tblpXSpec="center" w:tblpY="-38"/>
        <w:tblW w:w="4718" w:type="pct"/>
        <w:tblLook w:val="04A0" w:firstRow="1" w:lastRow="0" w:firstColumn="1" w:lastColumn="0" w:noHBand="0" w:noVBand="1"/>
      </w:tblPr>
      <w:tblGrid>
        <w:gridCol w:w="7289"/>
        <w:gridCol w:w="2389"/>
      </w:tblGrid>
      <w:tr w:rsidR="00445907" w:rsidRPr="005B2AC0" w:rsidTr="00445907">
        <w:trPr>
          <w:cnfStyle w:val="100000000000" w:firstRow="1" w:lastRow="0" w:firstColumn="0" w:lastColumn="0" w:oddVBand="0" w:evenVBand="0" w:oddHBand="0" w:evenHBand="0" w:firstRowFirstColumn="0" w:firstRowLastColumn="0" w:lastRowFirstColumn="0" w:lastRowLastColumn="0"/>
          <w:trHeight w:val="721"/>
        </w:trPr>
        <w:tc>
          <w:tcPr>
            <w:cnfStyle w:val="001000000100" w:firstRow="0" w:lastRow="0" w:firstColumn="1" w:lastColumn="0" w:oddVBand="0" w:evenVBand="0" w:oddHBand="0" w:evenHBand="0" w:firstRowFirstColumn="1" w:firstRowLastColumn="0" w:lastRowFirstColumn="0" w:lastRowLastColumn="0"/>
            <w:tcW w:w="3766" w:type="pct"/>
            <w:noWrap/>
          </w:tcPr>
          <w:p w:rsidR="00445907" w:rsidRDefault="00445907" w:rsidP="00445907">
            <w:pPr>
              <w:rPr>
                <w:rFonts w:ascii="Times New Roman" w:eastAsiaTheme="minorEastAsia" w:hAnsi="Times New Roman" w:cs="Times New Roman"/>
                <w:color w:val="002060"/>
                <w:sz w:val="32"/>
                <w:szCs w:val="22"/>
              </w:rPr>
            </w:pPr>
            <w:r w:rsidRPr="003D68B4">
              <w:rPr>
                <w:rFonts w:ascii="Times New Roman" w:eastAsiaTheme="minorEastAsia" w:hAnsi="Times New Roman" w:cs="Times New Roman"/>
                <w:color w:val="002060"/>
                <w:sz w:val="32"/>
                <w:szCs w:val="22"/>
              </w:rPr>
              <w:t xml:space="preserve">              </w:t>
            </w:r>
          </w:p>
          <w:p w:rsidR="00445907" w:rsidRPr="005B2AC0" w:rsidRDefault="00445907" w:rsidP="00445907">
            <w:pPr>
              <w:rPr>
                <w:rFonts w:ascii="Times New Roman" w:eastAsiaTheme="minorEastAsia" w:hAnsi="Times New Roman" w:cs="Times New Roman"/>
                <w:color w:val="002060"/>
                <w:sz w:val="22"/>
                <w:szCs w:val="22"/>
              </w:rPr>
            </w:pPr>
            <w:r>
              <w:rPr>
                <w:rFonts w:ascii="Times New Roman" w:eastAsiaTheme="minorEastAsia" w:hAnsi="Times New Roman" w:cs="Times New Roman"/>
                <w:color w:val="002060"/>
                <w:sz w:val="32"/>
                <w:szCs w:val="22"/>
              </w:rPr>
              <w:t xml:space="preserve">      </w:t>
            </w:r>
            <w:r w:rsidRPr="003D68B4">
              <w:rPr>
                <w:rFonts w:ascii="Times New Roman" w:eastAsiaTheme="minorEastAsia" w:hAnsi="Times New Roman" w:cs="Times New Roman"/>
                <w:color w:val="002060"/>
                <w:sz w:val="32"/>
                <w:szCs w:val="22"/>
              </w:rPr>
              <w:t>Маршрут «По странам и континентам»</w:t>
            </w:r>
          </w:p>
        </w:tc>
        <w:tc>
          <w:tcPr>
            <w:tcW w:w="1234" w:type="pct"/>
          </w:tcPr>
          <w:p w:rsidR="00445907" w:rsidRDefault="00445907" w:rsidP="00445907">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2060"/>
                <w:sz w:val="22"/>
                <w:szCs w:val="22"/>
              </w:rPr>
            </w:pPr>
          </w:p>
          <w:p w:rsidR="00445907" w:rsidRPr="005B2AC0" w:rsidRDefault="00445907" w:rsidP="00445907">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2060"/>
                <w:sz w:val="22"/>
                <w:szCs w:val="22"/>
              </w:rPr>
            </w:pPr>
            <w:r w:rsidRPr="005B2AC0">
              <w:rPr>
                <w:rFonts w:ascii="Times New Roman" w:eastAsiaTheme="minorEastAsia" w:hAnsi="Times New Roman" w:cs="Times New Roman"/>
                <w:color w:val="002060"/>
                <w:sz w:val="22"/>
                <w:szCs w:val="22"/>
              </w:rPr>
              <w:t xml:space="preserve">Сроки </w:t>
            </w:r>
          </w:p>
        </w:tc>
      </w:tr>
      <w:tr w:rsidR="00445907" w:rsidRPr="005B2AC0" w:rsidTr="00445907">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3766" w:type="pct"/>
            <w:noWrap/>
          </w:tcPr>
          <w:p w:rsidR="00445907" w:rsidRPr="003D68B4" w:rsidRDefault="00445907" w:rsidP="00445907">
            <w:pPr>
              <w:rPr>
                <w:rFonts w:ascii="Times New Roman" w:eastAsiaTheme="minorEastAsia" w:hAnsi="Times New Roman" w:cs="Times New Roman"/>
                <w:b/>
                <w:color w:val="002060"/>
              </w:rPr>
            </w:pPr>
          </w:p>
          <w:p w:rsidR="00445907" w:rsidRPr="003D68B4" w:rsidRDefault="00445907" w:rsidP="00445907">
            <w:pPr>
              <w:rPr>
                <w:rFonts w:ascii="Times New Roman" w:eastAsiaTheme="minorEastAsia" w:hAnsi="Times New Roman" w:cs="Times New Roman"/>
                <w:b/>
                <w:color w:val="002060"/>
              </w:rPr>
            </w:pPr>
            <w:r w:rsidRPr="003D68B4">
              <w:rPr>
                <w:rFonts w:ascii="Times New Roman" w:eastAsiaTheme="minorEastAsia" w:hAnsi="Times New Roman" w:cs="Times New Roman"/>
                <w:b/>
                <w:color w:val="002060"/>
              </w:rPr>
              <w:t>Наша Родина - РОССИЯ</w:t>
            </w:r>
          </w:p>
        </w:tc>
        <w:tc>
          <w:tcPr>
            <w:tcW w:w="1234" w:type="pct"/>
          </w:tcPr>
          <w:p w:rsidR="00445907" w:rsidRDefault="00445907" w:rsidP="00445907">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2060"/>
              </w:rPr>
            </w:pPr>
          </w:p>
          <w:p w:rsidR="00445907" w:rsidRPr="005B2AC0" w:rsidRDefault="00445907" w:rsidP="00445907">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2060"/>
              </w:rPr>
            </w:pPr>
            <w:r>
              <w:rPr>
                <w:rFonts w:ascii="Times New Roman" w:eastAsiaTheme="minorEastAsia" w:hAnsi="Times New Roman" w:cs="Times New Roman"/>
                <w:color w:val="002060"/>
              </w:rPr>
              <w:t>1.02 - 30.03</w:t>
            </w:r>
          </w:p>
        </w:tc>
      </w:tr>
      <w:tr w:rsidR="00445907" w:rsidRPr="005B2AC0" w:rsidTr="00445907">
        <w:trPr>
          <w:trHeight w:val="729"/>
        </w:trPr>
        <w:tc>
          <w:tcPr>
            <w:cnfStyle w:val="001000000000" w:firstRow="0" w:lastRow="0" w:firstColumn="1" w:lastColumn="0" w:oddVBand="0" w:evenVBand="0" w:oddHBand="0" w:evenHBand="0" w:firstRowFirstColumn="0" w:firstRowLastColumn="0" w:lastRowFirstColumn="0" w:lastRowLastColumn="0"/>
            <w:tcW w:w="3766" w:type="pct"/>
            <w:noWrap/>
          </w:tcPr>
          <w:p w:rsidR="00445907" w:rsidRPr="003D68B4" w:rsidRDefault="00445907" w:rsidP="00445907">
            <w:pPr>
              <w:rPr>
                <w:rFonts w:ascii="Times New Roman" w:eastAsiaTheme="minorEastAsia" w:hAnsi="Times New Roman" w:cs="Times New Roman"/>
                <w:b/>
                <w:color w:val="002060"/>
              </w:rPr>
            </w:pPr>
          </w:p>
          <w:p w:rsidR="00445907" w:rsidRPr="003D68B4" w:rsidRDefault="00445907" w:rsidP="00445907">
            <w:pPr>
              <w:rPr>
                <w:rFonts w:ascii="Times New Roman" w:eastAsiaTheme="minorEastAsia" w:hAnsi="Times New Roman" w:cs="Times New Roman"/>
                <w:b/>
                <w:color w:val="002060"/>
              </w:rPr>
            </w:pPr>
            <w:r w:rsidRPr="003D68B4">
              <w:rPr>
                <w:rFonts w:ascii="Times New Roman" w:eastAsiaTheme="minorEastAsia" w:hAnsi="Times New Roman" w:cs="Times New Roman"/>
                <w:b/>
                <w:color w:val="002060"/>
              </w:rPr>
              <w:t>Главный сад Европы – Италия</w:t>
            </w:r>
          </w:p>
        </w:tc>
        <w:tc>
          <w:tcPr>
            <w:tcW w:w="1234" w:type="pct"/>
          </w:tcPr>
          <w:p w:rsidR="00445907" w:rsidRDefault="00445907" w:rsidP="00445907">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2060"/>
              </w:rPr>
            </w:pPr>
          </w:p>
          <w:p w:rsidR="00445907" w:rsidRPr="005B2AC0" w:rsidRDefault="00445907" w:rsidP="00445907">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2060"/>
              </w:rPr>
            </w:pPr>
            <w:r>
              <w:rPr>
                <w:rFonts w:ascii="Times New Roman" w:eastAsiaTheme="minorEastAsia" w:hAnsi="Times New Roman" w:cs="Times New Roman"/>
                <w:color w:val="002060"/>
              </w:rPr>
              <w:t>15.02-15.04.</w:t>
            </w:r>
          </w:p>
        </w:tc>
      </w:tr>
      <w:tr w:rsidR="00445907" w:rsidRPr="005B2AC0" w:rsidTr="00445907">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3766" w:type="pct"/>
            <w:noWrap/>
          </w:tcPr>
          <w:p w:rsidR="00445907" w:rsidRPr="003D68B4" w:rsidRDefault="00445907" w:rsidP="00445907">
            <w:pPr>
              <w:rPr>
                <w:rFonts w:ascii="Times New Roman" w:eastAsiaTheme="minorEastAsia" w:hAnsi="Times New Roman" w:cs="Times New Roman"/>
                <w:b/>
                <w:color w:val="002060"/>
              </w:rPr>
            </w:pPr>
          </w:p>
          <w:p w:rsidR="00445907" w:rsidRPr="003D68B4" w:rsidRDefault="00445907" w:rsidP="00445907">
            <w:pPr>
              <w:rPr>
                <w:rFonts w:ascii="Times New Roman" w:eastAsiaTheme="minorEastAsia" w:hAnsi="Times New Roman" w:cs="Times New Roman"/>
                <w:b/>
                <w:color w:val="002060"/>
              </w:rPr>
            </w:pPr>
            <w:r w:rsidRPr="003D68B4">
              <w:rPr>
                <w:rFonts w:ascii="Times New Roman" w:eastAsiaTheme="minorEastAsia" w:hAnsi="Times New Roman" w:cs="Times New Roman"/>
                <w:b/>
                <w:color w:val="002060"/>
              </w:rPr>
              <w:t>Туманный Альбион – Англия</w:t>
            </w:r>
          </w:p>
        </w:tc>
        <w:tc>
          <w:tcPr>
            <w:tcW w:w="1234" w:type="pct"/>
          </w:tcPr>
          <w:p w:rsidR="00445907" w:rsidRDefault="00445907" w:rsidP="00445907">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2060"/>
              </w:rPr>
            </w:pPr>
          </w:p>
          <w:p w:rsidR="00445907" w:rsidRPr="005B2AC0" w:rsidRDefault="00445907" w:rsidP="00445907">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2060"/>
              </w:rPr>
            </w:pPr>
            <w:r w:rsidRPr="003D68B4">
              <w:rPr>
                <w:rFonts w:ascii="Times New Roman" w:eastAsiaTheme="minorEastAsia" w:hAnsi="Times New Roman" w:cs="Times New Roman"/>
                <w:color w:val="002060"/>
              </w:rPr>
              <w:t>15.02 - 30.04.</w:t>
            </w:r>
          </w:p>
        </w:tc>
      </w:tr>
      <w:tr w:rsidR="00445907" w:rsidRPr="005B2AC0" w:rsidTr="00445907">
        <w:trPr>
          <w:trHeight w:val="721"/>
        </w:trPr>
        <w:tc>
          <w:tcPr>
            <w:cnfStyle w:val="001000000000" w:firstRow="0" w:lastRow="0" w:firstColumn="1" w:lastColumn="0" w:oddVBand="0" w:evenVBand="0" w:oddHBand="0" w:evenHBand="0" w:firstRowFirstColumn="0" w:firstRowLastColumn="0" w:lastRowFirstColumn="0" w:lastRowLastColumn="0"/>
            <w:tcW w:w="3766" w:type="pct"/>
            <w:noWrap/>
          </w:tcPr>
          <w:p w:rsidR="00445907" w:rsidRPr="003D68B4" w:rsidRDefault="00445907" w:rsidP="00445907">
            <w:pPr>
              <w:rPr>
                <w:rFonts w:ascii="Times New Roman" w:eastAsiaTheme="minorEastAsia" w:hAnsi="Times New Roman" w:cs="Times New Roman"/>
                <w:b/>
                <w:color w:val="002060"/>
              </w:rPr>
            </w:pPr>
          </w:p>
          <w:p w:rsidR="00445907" w:rsidRPr="003D68B4" w:rsidRDefault="00445907" w:rsidP="00445907">
            <w:pPr>
              <w:rPr>
                <w:rFonts w:ascii="Times New Roman" w:eastAsiaTheme="minorEastAsia" w:hAnsi="Times New Roman" w:cs="Times New Roman"/>
                <w:b/>
                <w:color w:val="002060"/>
              </w:rPr>
            </w:pPr>
            <w:r w:rsidRPr="003D68B4">
              <w:rPr>
                <w:rFonts w:ascii="Times New Roman" w:eastAsiaTheme="minorEastAsia" w:hAnsi="Times New Roman" w:cs="Times New Roman"/>
                <w:b/>
                <w:color w:val="002060"/>
              </w:rPr>
              <w:t>Страна восходящего солнца Япония</w:t>
            </w:r>
          </w:p>
        </w:tc>
        <w:tc>
          <w:tcPr>
            <w:tcW w:w="1234" w:type="pct"/>
          </w:tcPr>
          <w:p w:rsidR="00445907" w:rsidRDefault="00445907" w:rsidP="00445907">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2060"/>
              </w:rPr>
            </w:pPr>
          </w:p>
          <w:p w:rsidR="00445907" w:rsidRPr="005B2AC0" w:rsidRDefault="00445907" w:rsidP="00445907">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2060"/>
              </w:rPr>
            </w:pPr>
            <w:r w:rsidRPr="003D68B4">
              <w:rPr>
                <w:rFonts w:ascii="Times New Roman" w:eastAsiaTheme="minorEastAsia" w:hAnsi="Times New Roman" w:cs="Times New Roman"/>
                <w:color w:val="002060"/>
              </w:rPr>
              <w:t>1.03 - 15.04.</w:t>
            </w:r>
          </w:p>
        </w:tc>
      </w:tr>
      <w:tr w:rsidR="00445907" w:rsidRPr="005B2AC0" w:rsidTr="00445907">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3766" w:type="pct"/>
            <w:noWrap/>
          </w:tcPr>
          <w:p w:rsidR="00445907" w:rsidRPr="003D68B4" w:rsidRDefault="00445907" w:rsidP="00445907">
            <w:pPr>
              <w:rPr>
                <w:rFonts w:ascii="Times New Roman" w:eastAsiaTheme="minorEastAsia" w:hAnsi="Times New Roman" w:cs="Times New Roman"/>
                <w:b/>
                <w:color w:val="002060"/>
              </w:rPr>
            </w:pPr>
          </w:p>
          <w:p w:rsidR="00445907" w:rsidRPr="003D68B4" w:rsidRDefault="00445907" w:rsidP="00445907">
            <w:pPr>
              <w:rPr>
                <w:rFonts w:ascii="Times New Roman" w:eastAsiaTheme="minorEastAsia" w:hAnsi="Times New Roman" w:cs="Times New Roman"/>
                <w:b/>
                <w:color w:val="002060"/>
              </w:rPr>
            </w:pPr>
            <w:r w:rsidRPr="003D68B4">
              <w:rPr>
                <w:rFonts w:ascii="Times New Roman" w:eastAsiaTheme="minorEastAsia" w:hAnsi="Times New Roman" w:cs="Times New Roman"/>
                <w:b/>
                <w:color w:val="002060"/>
              </w:rPr>
              <w:t>Новый Свет - Америка</w:t>
            </w:r>
          </w:p>
        </w:tc>
        <w:tc>
          <w:tcPr>
            <w:tcW w:w="1234" w:type="pct"/>
          </w:tcPr>
          <w:p w:rsidR="00445907" w:rsidRDefault="00445907" w:rsidP="00445907">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2060"/>
              </w:rPr>
            </w:pPr>
          </w:p>
          <w:p w:rsidR="00445907" w:rsidRPr="005B2AC0" w:rsidRDefault="00445907" w:rsidP="00445907">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2060"/>
              </w:rPr>
            </w:pPr>
            <w:r w:rsidRPr="003D68B4">
              <w:rPr>
                <w:rFonts w:ascii="Times New Roman" w:eastAsiaTheme="minorEastAsia" w:hAnsi="Times New Roman" w:cs="Times New Roman"/>
                <w:color w:val="002060"/>
              </w:rPr>
              <w:t>1.03 - 15.04.</w:t>
            </w:r>
          </w:p>
        </w:tc>
      </w:tr>
      <w:tr w:rsidR="00445907" w:rsidRPr="005B2AC0" w:rsidTr="00445907">
        <w:trPr>
          <w:trHeight w:val="721"/>
        </w:trPr>
        <w:tc>
          <w:tcPr>
            <w:cnfStyle w:val="001000000000" w:firstRow="0" w:lastRow="0" w:firstColumn="1" w:lastColumn="0" w:oddVBand="0" w:evenVBand="0" w:oddHBand="0" w:evenHBand="0" w:firstRowFirstColumn="0" w:firstRowLastColumn="0" w:lastRowFirstColumn="0" w:lastRowLastColumn="0"/>
            <w:tcW w:w="3766" w:type="pct"/>
            <w:noWrap/>
          </w:tcPr>
          <w:p w:rsidR="00445907" w:rsidRPr="003D68B4" w:rsidRDefault="00445907" w:rsidP="00445907">
            <w:pPr>
              <w:rPr>
                <w:rFonts w:ascii="Times New Roman" w:hAnsi="Times New Roman" w:cs="Times New Roman"/>
                <w:b/>
                <w:color w:val="002060"/>
              </w:rPr>
            </w:pPr>
          </w:p>
          <w:p w:rsidR="00445907" w:rsidRPr="003D68B4" w:rsidRDefault="00445907" w:rsidP="00445907">
            <w:pPr>
              <w:rPr>
                <w:rFonts w:ascii="Times New Roman" w:hAnsi="Times New Roman" w:cs="Times New Roman"/>
                <w:b/>
                <w:color w:val="002060"/>
              </w:rPr>
            </w:pPr>
            <w:r w:rsidRPr="003D68B4">
              <w:rPr>
                <w:rFonts w:ascii="Times New Roman" w:hAnsi="Times New Roman" w:cs="Times New Roman"/>
                <w:b/>
                <w:color w:val="002060"/>
              </w:rPr>
              <w:t>Страна пирамид - Египет</w:t>
            </w:r>
          </w:p>
        </w:tc>
        <w:tc>
          <w:tcPr>
            <w:tcW w:w="1234" w:type="pct"/>
          </w:tcPr>
          <w:p w:rsidR="00445907" w:rsidRDefault="00445907" w:rsidP="004459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2060"/>
              </w:rPr>
            </w:pPr>
          </w:p>
          <w:p w:rsidR="00445907" w:rsidRPr="003D68B4" w:rsidRDefault="00445907" w:rsidP="004459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2060"/>
              </w:rPr>
            </w:pPr>
            <w:r w:rsidRPr="003D68B4">
              <w:rPr>
                <w:rFonts w:ascii="Times New Roman" w:hAnsi="Times New Roman" w:cs="Times New Roman"/>
                <w:bCs/>
                <w:color w:val="002060"/>
              </w:rPr>
              <w:t>1.04 - 15.05</w:t>
            </w:r>
          </w:p>
        </w:tc>
      </w:tr>
    </w:tbl>
    <w:p w:rsidR="005B2AC0" w:rsidRPr="005B2AC0" w:rsidRDefault="005B2AC0" w:rsidP="005B2AC0">
      <w:pPr>
        <w:spacing w:line="276" w:lineRule="auto"/>
        <w:ind w:left="426" w:right="-613"/>
        <w:rPr>
          <w:color w:val="1F3864" w:themeColor="accent5" w:themeShade="80"/>
        </w:rPr>
      </w:pPr>
    </w:p>
    <w:p w:rsidR="005B2AC0" w:rsidRPr="005B2AC0" w:rsidRDefault="005B2AC0" w:rsidP="00445907">
      <w:pPr>
        <w:spacing w:line="276" w:lineRule="auto"/>
        <w:ind w:left="284" w:right="-613"/>
        <w:rPr>
          <w:color w:val="1F3864" w:themeColor="accent5" w:themeShade="80"/>
        </w:rPr>
      </w:pPr>
      <w:r w:rsidRPr="005B2AC0">
        <w:rPr>
          <w:color w:val="1F3864" w:themeColor="accent5" w:themeShade="80"/>
        </w:rPr>
        <w:t>С каждым конкурсом по "Маршруту Маленького гения" ребенок приобретает опыт, повышается его интерес к изобразительной деятельности и стремление к творческому созиданию по законам Добра и Красоты, стремление к Успеху! Попробуем зажечь новые звёзды вместе!</w:t>
      </w:r>
    </w:p>
    <w:p w:rsidR="005B2AC0" w:rsidRPr="005B2AC0" w:rsidRDefault="005B2AC0" w:rsidP="005B2AC0">
      <w:pPr>
        <w:spacing w:line="276" w:lineRule="auto"/>
        <w:ind w:left="426" w:right="-613"/>
        <w:rPr>
          <w:color w:val="1F3864" w:themeColor="accent5" w:themeShade="80"/>
        </w:rPr>
      </w:pPr>
    </w:p>
    <w:p w:rsidR="005B2AC0" w:rsidRPr="005B2AC0" w:rsidRDefault="005B2AC0" w:rsidP="005B2AC0">
      <w:pPr>
        <w:spacing w:line="276" w:lineRule="auto"/>
        <w:ind w:left="-709" w:right="-613"/>
        <w:rPr>
          <w:color w:val="1F3864" w:themeColor="accent5" w:themeShade="80"/>
        </w:rPr>
      </w:pPr>
    </w:p>
    <w:p w:rsidR="005B2AC0" w:rsidRDefault="005B2AC0" w:rsidP="005B2AC0">
      <w:pPr>
        <w:spacing w:line="276" w:lineRule="auto"/>
        <w:ind w:left="-709" w:right="-613"/>
        <w:rPr>
          <w:color w:val="1F3864" w:themeColor="accent5" w:themeShade="80"/>
        </w:rPr>
      </w:pPr>
    </w:p>
    <w:p w:rsidR="005B2AC0" w:rsidRDefault="005B2AC0" w:rsidP="005B2AC0"/>
    <w:p w:rsidR="005B2AC0" w:rsidRPr="005B2AC0" w:rsidRDefault="005B2AC0" w:rsidP="005B2AC0">
      <w:pPr>
        <w:tabs>
          <w:tab w:val="left" w:pos="1620"/>
        </w:tabs>
      </w:pPr>
      <w:r>
        <w:tab/>
      </w:r>
    </w:p>
    <w:sectPr w:rsidR="005B2AC0" w:rsidRPr="005B2AC0" w:rsidSect="005B2AC0">
      <w:pgSz w:w="11906" w:h="16838"/>
      <w:pgMar w:top="709" w:right="1440" w:bottom="709" w:left="426"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4.25pt;height:12.75pt;visibility:visible;mso-wrap-style:square" o:bullet="t">
        <v:imagedata r:id="rId1" o:title=""/>
      </v:shape>
    </w:pict>
  </w:numPicBullet>
  <w:numPicBullet w:numPicBulletId="1">
    <w:pict>
      <v:shape id="_x0000_i1201" type="#_x0000_t75" style="width:14.25pt;height:12.75pt;visibility:visible;mso-wrap-style:square" o:bullet="t">
        <v:imagedata r:id="rId2" o:title=""/>
      </v:shape>
    </w:pict>
  </w:numPicBullet>
  <w:numPicBullet w:numPicBulletId="2">
    <w:pict>
      <v:shape id="_x0000_i1202" type="#_x0000_t75" style="width:9.75pt;height:9pt;visibility:visible;mso-wrap-style:square" o:bullet="t">
        <v:imagedata r:id="rId3" o:title=""/>
      </v:shape>
    </w:pict>
  </w:numPicBullet>
  <w:numPicBullet w:numPicBulletId="3">
    <w:pict>
      <v:shape id="_x0000_i1203" type="#_x0000_t75" style="width:9.75pt;height:9pt;visibility:visible;mso-wrap-style:square" o:bullet="t">
        <v:imagedata r:id="rId4" o:title=""/>
      </v:shape>
    </w:pict>
  </w:numPicBullet>
  <w:numPicBullet w:numPicBulletId="4">
    <w:pict>
      <v:shape id="_x0000_i1204" type="#_x0000_t75" style="width:9.75pt;height:9pt;visibility:visible;mso-wrap-style:square" o:bullet="t">
        <v:imagedata r:id="rId5" o:title=""/>
      </v:shape>
    </w:pict>
  </w:numPicBullet>
  <w:numPicBullet w:numPicBulletId="5">
    <w:pict>
      <v:shape id="_x0000_i1205" type="#_x0000_t75" style="width:10.5pt;height:8.25pt;visibility:visible;mso-wrap-style:square" o:bullet="t">
        <v:imagedata r:id="rId6" o:title=""/>
      </v:shape>
    </w:pict>
  </w:numPicBullet>
  <w:abstractNum w:abstractNumId="0">
    <w:nsid w:val="029F47E7"/>
    <w:multiLevelType w:val="hybridMultilevel"/>
    <w:tmpl w:val="74404616"/>
    <w:lvl w:ilvl="0" w:tplc="311C5C04">
      <w:start w:val="1"/>
      <w:numFmt w:val="bullet"/>
      <w:lvlText w:val=""/>
      <w:lvlPicBulletId w:val="3"/>
      <w:lvlJc w:val="left"/>
      <w:pPr>
        <w:tabs>
          <w:tab w:val="num" w:pos="720"/>
        </w:tabs>
        <w:ind w:left="720" w:hanging="360"/>
      </w:pPr>
      <w:rPr>
        <w:rFonts w:ascii="Symbol" w:hAnsi="Symbol" w:hint="default"/>
      </w:rPr>
    </w:lvl>
    <w:lvl w:ilvl="1" w:tplc="927E574C" w:tentative="1">
      <w:start w:val="1"/>
      <w:numFmt w:val="bullet"/>
      <w:lvlText w:val=""/>
      <w:lvlJc w:val="left"/>
      <w:pPr>
        <w:tabs>
          <w:tab w:val="num" w:pos="1440"/>
        </w:tabs>
        <w:ind w:left="1440" w:hanging="360"/>
      </w:pPr>
      <w:rPr>
        <w:rFonts w:ascii="Symbol" w:hAnsi="Symbol" w:hint="default"/>
      </w:rPr>
    </w:lvl>
    <w:lvl w:ilvl="2" w:tplc="542EC8EC" w:tentative="1">
      <w:start w:val="1"/>
      <w:numFmt w:val="bullet"/>
      <w:lvlText w:val=""/>
      <w:lvlJc w:val="left"/>
      <w:pPr>
        <w:tabs>
          <w:tab w:val="num" w:pos="2160"/>
        </w:tabs>
        <w:ind w:left="2160" w:hanging="360"/>
      </w:pPr>
      <w:rPr>
        <w:rFonts w:ascii="Symbol" w:hAnsi="Symbol" w:hint="default"/>
      </w:rPr>
    </w:lvl>
    <w:lvl w:ilvl="3" w:tplc="87203742" w:tentative="1">
      <w:start w:val="1"/>
      <w:numFmt w:val="bullet"/>
      <w:lvlText w:val=""/>
      <w:lvlJc w:val="left"/>
      <w:pPr>
        <w:tabs>
          <w:tab w:val="num" w:pos="2880"/>
        </w:tabs>
        <w:ind w:left="2880" w:hanging="360"/>
      </w:pPr>
      <w:rPr>
        <w:rFonts w:ascii="Symbol" w:hAnsi="Symbol" w:hint="default"/>
      </w:rPr>
    </w:lvl>
    <w:lvl w:ilvl="4" w:tplc="4432A09A" w:tentative="1">
      <w:start w:val="1"/>
      <w:numFmt w:val="bullet"/>
      <w:lvlText w:val=""/>
      <w:lvlJc w:val="left"/>
      <w:pPr>
        <w:tabs>
          <w:tab w:val="num" w:pos="3600"/>
        </w:tabs>
        <w:ind w:left="3600" w:hanging="360"/>
      </w:pPr>
      <w:rPr>
        <w:rFonts w:ascii="Symbol" w:hAnsi="Symbol" w:hint="default"/>
      </w:rPr>
    </w:lvl>
    <w:lvl w:ilvl="5" w:tplc="B6346B82" w:tentative="1">
      <w:start w:val="1"/>
      <w:numFmt w:val="bullet"/>
      <w:lvlText w:val=""/>
      <w:lvlJc w:val="left"/>
      <w:pPr>
        <w:tabs>
          <w:tab w:val="num" w:pos="4320"/>
        </w:tabs>
        <w:ind w:left="4320" w:hanging="360"/>
      </w:pPr>
      <w:rPr>
        <w:rFonts w:ascii="Symbol" w:hAnsi="Symbol" w:hint="default"/>
      </w:rPr>
    </w:lvl>
    <w:lvl w:ilvl="6" w:tplc="CAF46D78" w:tentative="1">
      <w:start w:val="1"/>
      <w:numFmt w:val="bullet"/>
      <w:lvlText w:val=""/>
      <w:lvlJc w:val="left"/>
      <w:pPr>
        <w:tabs>
          <w:tab w:val="num" w:pos="5040"/>
        </w:tabs>
        <w:ind w:left="5040" w:hanging="360"/>
      </w:pPr>
      <w:rPr>
        <w:rFonts w:ascii="Symbol" w:hAnsi="Symbol" w:hint="default"/>
      </w:rPr>
    </w:lvl>
    <w:lvl w:ilvl="7" w:tplc="09D45BE0" w:tentative="1">
      <w:start w:val="1"/>
      <w:numFmt w:val="bullet"/>
      <w:lvlText w:val=""/>
      <w:lvlJc w:val="left"/>
      <w:pPr>
        <w:tabs>
          <w:tab w:val="num" w:pos="5760"/>
        </w:tabs>
        <w:ind w:left="5760" w:hanging="360"/>
      </w:pPr>
      <w:rPr>
        <w:rFonts w:ascii="Symbol" w:hAnsi="Symbol" w:hint="default"/>
      </w:rPr>
    </w:lvl>
    <w:lvl w:ilvl="8" w:tplc="04243F10" w:tentative="1">
      <w:start w:val="1"/>
      <w:numFmt w:val="bullet"/>
      <w:lvlText w:val=""/>
      <w:lvlJc w:val="left"/>
      <w:pPr>
        <w:tabs>
          <w:tab w:val="num" w:pos="6480"/>
        </w:tabs>
        <w:ind w:left="6480" w:hanging="360"/>
      </w:pPr>
      <w:rPr>
        <w:rFonts w:ascii="Symbol" w:hAnsi="Symbol" w:hint="default"/>
      </w:rPr>
    </w:lvl>
  </w:abstractNum>
  <w:abstractNum w:abstractNumId="1">
    <w:nsid w:val="28B847AD"/>
    <w:multiLevelType w:val="multilevel"/>
    <w:tmpl w:val="0CAC9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24B6E01"/>
    <w:multiLevelType w:val="hybridMultilevel"/>
    <w:tmpl w:val="B7F8435A"/>
    <w:lvl w:ilvl="0" w:tplc="304E6BB0">
      <w:start w:val="1"/>
      <w:numFmt w:val="bullet"/>
      <w:lvlText w:val=""/>
      <w:lvlPicBulletId w:val="0"/>
      <w:lvlJc w:val="left"/>
      <w:pPr>
        <w:tabs>
          <w:tab w:val="num" w:pos="720"/>
        </w:tabs>
        <w:ind w:left="720" w:hanging="360"/>
      </w:pPr>
      <w:rPr>
        <w:rFonts w:ascii="Symbol" w:hAnsi="Symbol" w:hint="default"/>
      </w:rPr>
    </w:lvl>
    <w:lvl w:ilvl="1" w:tplc="B4A0CBDA" w:tentative="1">
      <w:start w:val="1"/>
      <w:numFmt w:val="bullet"/>
      <w:lvlText w:val=""/>
      <w:lvlJc w:val="left"/>
      <w:pPr>
        <w:tabs>
          <w:tab w:val="num" w:pos="1440"/>
        </w:tabs>
        <w:ind w:left="1440" w:hanging="360"/>
      </w:pPr>
      <w:rPr>
        <w:rFonts w:ascii="Symbol" w:hAnsi="Symbol" w:hint="default"/>
      </w:rPr>
    </w:lvl>
    <w:lvl w:ilvl="2" w:tplc="08AE3EF8" w:tentative="1">
      <w:start w:val="1"/>
      <w:numFmt w:val="bullet"/>
      <w:lvlText w:val=""/>
      <w:lvlJc w:val="left"/>
      <w:pPr>
        <w:tabs>
          <w:tab w:val="num" w:pos="2160"/>
        </w:tabs>
        <w:ind w:left="2160" w:hanging="360"/>
      </w:pPr>
      <w:rPr>
        <w:rFonts w:ascii="Symbol" w:hAnsi="Symbol" w:hint="default"/>
      </w:rPr>
    </w:lvl>
    <w:lvl w:ilvl="3" w:tplc="2BCA5498" w:tentative="1">
      <w:start w:val="1"/>
      <w:numFmt w:val="bullet"/>
      <w:lvlText w:val=""/>
      <w:lvlJc w:val="left"/>
      <w:pPr>
        <w:tabs>
          <w:tab w:val="num" w:pos="2880"/>
        </w:tabs>
        <w:ind w:left="2880" w:hanging="360"/>
      </w:pPr>
      <w:rPr>
        <w:rFonts w:ascii="Symbol" w:hAnsi="Symbol" w:hint="default"/>
      </w:rPr>
    </w:lvl>
    <w:lvl w:ilvl="4" w:tplc="A8C64B9E" w:tentative="1">
      <w:start w:val="1"/>
      <w:numFmt w:val="bullet"/>
      <w:lvlText w:val=""/>
      <w:lvlJc w:val="left"/>
      <w:pPr>
        <w:tabs>
          <w:tab w:val="num" w:pos="3600"/>
        </w:tabs>
        <w:ind w:left="3600" w:hanging="360"/>
      </w:pPr>
      <w:rPr>
        <w:rFonts w:ascii="Symbol" w:hAnsi="Symbol" w:hint="default"/>
      </w:rPr>
    </w:lvl>
    <w:lvl w:ilvl="5" w:tplc="83A27566" w:tentative="1">
      <w:start w:val="1"/>
      <w:numFmt w:val="bullet"/>
      <w:lvlText w:val=""/>
      <w:lvlJc w:val="left"/>
      <w:pPr>
        <w:tabs>
          <w:tab w:val="num" w:pos="4320"/>
        </w:tabs>
        <w:ind w:left="4320" w:hanging="360"/>
      </w:pPr>
      <w:rPr>
        <w:rFonts w:ascii="Symbol" w:hAnsi="Symbol" w:hint="default"/>
      </w:rPr>
    </w:lvl>
    <w:lvl w:ilvl="6" w:tplc="4C9090F2" w:tentative="1">
      <w:start w:val="1"/>
      <w:numFmt w:val="bullet"/>
      <w:lvlText w:val=""/>
      <w:lvlJc w:val="left"/>
      <w:pPr>
        <w:tabs>
          <w:tab w:val="num" w:pos="5040"/>
        </w:tabs>
        <w:ind w:left="5040" w:hanging="360"/>
      </w:pPr>
      <w:rPr>
        <w:rFonts w:ascii="Symbol" w:hAnsi="Symbol" w:hint="default"/>
      </w:rPr>
    </w:lvl>
    <w:lvl w:ilvl="7" w:tplc="1A5450DA" w:tentative="1">
      <w:start w:val="1"/>
      <w:numFmt w:val="bullet"/>
      <w:lvlText w:val=""/>
      <w:lvlJc w:val="left"/>
      <w:pPr>
        <w:tabs>
          <w:tab w:val="num" w:pos="5760"/>
        </w:tabs>
        <w:ind w:left="5760" w:hanging="360"/>
      </w:pPr>
      <w:rPr>
        <w:rFonts w:ascii="Symbol" w:hAnsi="Symbol" w:hint="default"/>
      </w:rPr>
    </w:lvl>
    <w:lvl w:ilvl="8" w:tplc="0BD2FD68" w:tentative="1">
      <w:start w:val="1"/>
      <w:numFmt w:val="bullet"/>
      <w:lvlText w:val=""/>
      <w:lvlJc w:val="left"/>
      <w:pPr>
        <w:tabs>
          <w:tab w:val="num" w:pos="6480"/>
        </w:tabs>
        <w:ind w:left="6480" w:hanging="360"/>
      </w:pPr>
      <w:rPr>
        <w:rFonts w:ascii="Symbol" w:hAnsi="Symbol" w:hint="default"/>
      </w:rPr>
    </w:lvl>
  </w:abstractNum>
  <w:abstractNum w:abstractNumId="3">
    <w:nsid w:val="5A860E77"/>
    <w:multiLevelType w:val="hybridMultilevel"/>
    <w:tmpl w:val="34286ED8"/>
    <w:lvl w:ilvl="0" w:tplc="AD6A28E6">
      <w:start w:val="1"/>
      <w:numFmt w:val="bullet"/>
      <w:lvlText w:val=""/>
      <w:lvlPicBulletId w:val="1"/>
      <w:lvlJc w:val="left"/>
      <w:pPr>
        <w:tabs>
          <w:tab w:val="num" w:pos="360"/>
        </w:tabs>
        <w:ind w:left="360" w:hanging="360"/>
      </w:pPr>
      <w:rPr>
        <w:rFonts w:ascii="Symbol" w:hAnsi="Symbol" w:hint="default"/>
      </w:rPr>
    </w:lvl>
    <w:lvl w:ilvl="1" w:tplc="4D0C58E2" w:tentative="1">
      <w:start w:val="1"/>
      <w:numFmt w:val="bullet"/>
      <w:lvlText w:val=""/>
      <w:lvlJc w:val="left"/>
      <w:pPr>
        <w:tabs>
          <w:tab w:val="num" w:pos="1080"/>
        </w:tabs>
        <w:ind w:left="1080" w:hanging="360"/>
      </w:pPr>
      <w:rPr>
        <w:rFonts w:ascii="Symbol" w:hAnsi="Symbol" w:hint="default"/>
      </w:rPr>
    </w:lvl>
    <w:lvl w:ilvl="2" w:tplc="330A8C4C" w:tentative="1">
      <w:start w:val="1"/>
      <w:numFmt w:val="bullet"/>
      <w:lvlText w:val=""/>
      <w:lvlJc w:val="left"/>
      <w:pPr>
        <w:tabs>
          <w:tab w:val="num" w:pos="1800"/>
        </w:tabs>
        <w:ind w:left="1800" w:hanging="360"/>
      </w:pPr>
      <w:rPr>
        <w:rFonts w:ascii="Symbol" w:hAnsi="Symbol" w:hint="default"/>
      </w:rPr>
    </w:lvl>
    <w:lvl w:ilvl="3" w:tplc="D78A68C8" w:tentative="1">
      <w:start w:val="1"/>
      <w:numFmt w:val="bullet"/>
      <w:lvlText w:val=""/>
      <w:lvlJc w:val="left"/>
      <w:pPr>
        <w:tabs>
          <w:tab w:val="num" w:pos="2520"/>
        </w:tabs>
        <w:ind w:left="2520" w:hanging="360"/>
      </w:pPr>
      <w:rPr>
        <w:rFonts w:ascii="Symbol" w:hAnsi="Symbol" w:hint="default"/>
      </w:rPr>
    </w:lvl>
    <w:lvl w:ilvl="4" w:tplc="194AA63A" w:tentative="1">
      <w:start w:val="1"/>
      <w:numFmt w:val="bullet"/>
      <w:lvlText w:val=""/>
      <w:lvlJc w:val="left"/>
      <w:pPr>
        <w:tabs>
          <w:tab w:val="num" w:pos="3240"/>
        </w:tabs>
        <w:ind w:left="3240" w:hanging="360"/>
      </w:pPr>
      <w:rPr>
        <w:rFonts w:ascii="Symbol" w:hAnsi="Symbol" w:hint="default"/>
      </w:rPr>
    </w:lvl>
    <w:lvl w:ilvl="5" w:tplc="7C647D14" w:tentative="1">
      <w:start w:val="1"/>
      <w:numFmt w:val="bullet"/>
      <w:lvlText w:val=""/>
      <w:lvlJc w:val="left"/>
      <w:pPr>
        <w:tabs>
          <w:tab w:val="num" w:pos="3960"/>
        </w:tabs>
        <w:ind w:left="3960" w:hanging="360"/>
      </w:pPr>
      <w:rPr>
        <w:rFonts w:ascii="Symbol" w:hAnsi="Symbol" w:hint="default"/>
      </w:rPr>
    </w:lvl>
    <w:lvl w:ilvl="6" w:tplc="C70A528C" w:tentative="1">
      <w:start w:val="1"/>
      <w:numFmt w:val="bullet"/>
      <w:lvlText w:val=""/>
      <w:lvlJc w:val="left"/>
      <w:pPr>
        <w:tabs>
          <w:tab w:val="num" w:pos="4680"/>
        </w:tabs>
        <w:ind w:left="4680" w:hanging="360"/>
      </w:pPr>
      <w:rPr>
        <w:rFonts w:ascii="Symbol" w:hAnsi="Symbol" w:hint="default"/>
      </w:rPr>
    </w:lvl>
    <w:lvl w:ilvl="7" w:tplc="209C84DC" w:tentative="1">
      <w:start w:val="1"/>
      <w:numFmt w:val="bullet"/>
      <w:lvlText w:val=""/>
      <w:lvlJc w:val="left"/>
      <w:pPr>
        <w:tabs>
          <w:tab w:val="num" w:pos="5400"/>
        </w:tabs>
        <w:ind w:left="5400" w:hanging="360"/>
      </w:pPr>
      <w:rPr>
        <w:rFonts w:ascii="Symbol" w:hAnsi="Symbol" w:hint="default"/>
      </w:rPr>
    </w:lvl>
    <w:lvl w:ilvl="8" w:tplc="8496DA18" w:tentative="1">
      <w:start w:val="1"/>
      <w:numFmt w:val="bullet"/>
      <w:lvlText w:val=""/>
      <w:lvlJc w:val="left"/>
      <w:pPr>
        <w:tabs>
          <w:tab w:val="num" w:pos="6120"/>
        </w:tabs>
        <w:ind w:left="6120" w:hanging="360"/>
      </w:pPr>
      <w:rPr>
        <w:rFonts w:ascii="Symbol" w:hAnsi="Symbol" w:hint="default"/>
      </w:rPr>
    </w:lvl>
  </w:abstractNum>
  <w:abstractNum w:abstractNumId="4">
    <w:nsid w:val="6BCA6550"/>
    <w:multiLevelType w:val="multilevel"/>
    <w:tmpl w:val="122A1F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2A"/>
    <w:rsid w:val="00085085"/>
    <w:rsid w:val="003D68B4"/>
    <w:rsid w:val="00445907"/>
    <w:rsid w:val="005B2AC0"/>
    <w:rsid w:val="00885CEF"/>
    <w:rsid w:val="00CD6D92"/>
    <w:rsid w:val="00CE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FD68D-D982-4A21-8676-895697A3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08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5B2AC0"/>
    <w:pPr>
      <w:ind w:left="720"/>
      <w:contextualSpacing/>
    </w:pPr>
  </w:style>
  <w:style w:type="table" w:styleId="2-1">
    <w:name w:val="Medium List 2 Accent 1"/>
    <w:basedOn w:val="a1"/>
    <w:uiPriority w:val="66"/>
    <w:rsid w:val="005B2AC0"/>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hyperlink" Target="https://www.myplaneta.net/konkurs-malenkij-genij-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8.png"/><Relationship Id="rId11" Type="http://schemas.openxmlformats.org/officeDocument/2006/relationships/image" Target="media/image11.png"/><Relationship Id="rId5" Type="http://schemas.openxmlformats.org/officeDocument/2006/relationships/image" Target="media/image7.jpeg"/><Relationship Id="rId10" Type="http://schemas.openxmlformats.org/officeDocument/2006/relationships/hyperlink" Target="mailto:malgeniy18@gmail.com" TargetMode="Externa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4244</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Diakov</cp:lastModifiedBy>
  <cp:revision>2</cp:revision>
  <dcterms:created xsi:type="dcterms:W3CDTF">2018-01-28T16:12:00Z</dcterms:created>
  <dcterms:modified xsi:type="dcterms:W3CDTF">2018-01-28T16:12:00Z</dcterms:modified>
</cp:coreProperties>
</file>